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7C" w:rsidRDefault="0016797C" w:rsidP="00736529">
      <w:pPr>
        <w:autoSpaceDE w:val="0"/>
        <w:autoSpaceDN w:val="0"/>
        <w:adjustRightInd w:val="0"/>
        <w:ind w:right="-143"/>
        <w:jc w:val="center"/>
        <w:outlineLvl w:val="0"/>
        <w:rPr>
          <w:b/>
          <w:bCs/>
          <w:color w:val="26282F"/>
          <w:sz w:val="28"/>
          <w:szCs w:val="28"/>
        </w:rPr>
      </w:pPr>
    </w:p>
    <w:p w:rsidR="00C91E21" w:rsidRPr="00E11852" w:rsidRDefault="00C91E21" w:rsidP="00736529">
      <w:pPr>
        <w:autoSpaceDE w:val="0"/>
        <w:autoSpaceDN w:val="0"/>
        <w:adjustRightInd w:val="0"/>
        <w:ind w:right="-143"/>
        <w:jc w:val="center"/>
        <w:outlineLvl w:val="0"/>
        <w:rPr>
          <w:b/>
          <w:bCs/>
          <w:color w:val="26282F"/>
          <w:sz w:val="28"/>
          <w:szCs w:val="28"/>
        </w:rPr>
      </w:pPr>
      <w:r>
        <w:rPr>
          <w:b/>
          <w:bCs/>
          <w:color w:val="26282F"/>
          <w:sz w:val="28"/>
          <w:szCs w:val="28"/>
        </w:rPr>
        <w:t>Муниципальная п</w:t>
      </w:r>
      <w:r w:rsidRPr="00E11852">
        <w:rPr>
          <w:b/>
          <w:bCs/>
          <w:color w:val="26282F"/>
          <w:sz w:val="28"/>
          <w:szCs w:val="28"/>
        </w:rPr>
        <w:t>рограмма</w:t>
      </w:r>
      <w:r w:rsidRPr="00E11852">
        <w:rPr>
          <w:b/>
          <w:bCs/>
          <w:color w:val="26282F"/>
          <w:sz w:val="28"/>
          <w:szCs w:val="28"/>
        </w:rPr>
        <w:br/>
        <w:t>«Комплексного развития систем коммун</w:t>
      </w:r>
      <w:r w:rsidR="002B5E90">
        <w:rPr>
          <w:b/>
          <w:bCs/>
          <w:color w:val="26282F"/>
          <w:sz w:val="28"/>
          <w:szCs w:val="28"/>
        </w:rPr>
        <w:t xml:space="preserve">альной </w:t>
      </w:r>
      <w:r w:rsidR="00AA01C3">
        <w:rPr>
          <w:b/>
          <w:bCs/>
          <w:color w:val="26282F"/>
          <w:sz w:val="28"/>
          <w:szCs w:val="28"/>
        </w:rPr>
        <w:t>инфраструктуры</w:t>
      </w:r>
      <w:r w:rsidR="00AA01C3">
        <w:rPr>
          <w:b/>
          <w:bCs/>
          <w:color w:val="26282F"/>
          <w:sz w:val="28"/>
          <w:szCs w:val="28"/>
        </w:rPr>
        <w:br/>
        <w:t>«Бирюлинского</w:t>
      </w:r>
      <w:r w:rsidRPr="00E11852">
        <w:rPr>
          <w:b/>
          <w:bCs/>
          <w:color w:val="26282F"/>
          <w:sz w:val="28"/>
          <w:szCs w:val="28"/>
        </w:rPr>
        <w:t xml:space="preserve"> сельского поселения на </w:t>
      </w:r>
      <w:r>
        <w:rPr>
          <w:b/>
          <w:bCs/>
          <w:color w:val="26282F"/>
          <w:sz w:val="28"/>
          <w:szCs w:val="28"/>
        </w:rPr>
        <w:t xml:space="preserve">2015-2019 года и на </w:t>
      </w:r>
      <w:r w:rsidRPr="00E11852">
        <w:rPr>
          <w:b/>
          <w:bCs/>
          <w:color w:val="26282F"/>
          <w:sz w:val="28"/>
          <w:szCs w:val="28"/>
        </w:rPr>
        <w:t xml:space="preserve">период </w:t>
      </w:r>
      <w:r>
        <w:rPr>
          <w:b/>
          <w:bCs/>
          <w:color w:val="26282F"/>
          <w:sz w:val="28"/>
          <w:szCs w:val="28"/>
        </w:rPr>
        <w:t>до</w:t>
      </w:r>
      <w:r w:rsidR="00AA01C3">
        <w:rPr>
          <w:b/>
          <w:bCs/>
          <w:color w:val="26282F"/>
          <w:sz w:val="28"/>
          <w:szCs w:val="28"/>
        </w:rPr>
        <w:t xml:space="preserve"> 2031</w:t>
      </w:r>
      <w:r w:rsidRPr="00E11852">
        <w:rPr>
          <w:b/>
          <w:bCs/>
          <w:color w:val="26282F"/>
          <w:sz w:val="28"/>
          <w:szCs w:val="28"/>
        </w:rPr>
        <w:t>год</w:t>
      </w:r>
      <w:r w:rsidR="00B32617">
        <w:rPr>
          <w:b/>
          <w:bCs/>
          <w:color w:val="26282F"/>
          <w:sz w:val="28"/>
          <w:szCs w:val="28"/>
        </w:rPr>
        <w:t>а»</w:t>
      </w:r>
      <w:r w:rsidR="00B32617">
        <w:rPr>
          <w:b/>
          <w:bCs/>
          <w:color w:val="26282F"/>
          <w:sz w:val="28"/>
          <w:szCs w:val="28"/>
        </w:rPr>
        <w:br/>
        <w:t xml:space="preserve">(утв. Решением сессии </w:t>
      </w:r>
      <w:r w:rsidR="00E87282">
        <w:rPr>
          <w:b/>
          <w:bCs/>
          <w:color w:val="26282F"/>
          <w:sz w:val="28"/>
          <w:szCs w:val="28"/>
        </w:rPr>
        <w:t>от 24</w:t>
      </w:r>
      <w:r w:rsidR="001C6F67">
        <w:rPr>
          <w:b/>
          <w:bCs/>
          <w:color w:val="26282F"/>
          <w:sz w:val="28"/>
          <w:szCs w:val="28"/>
        </w:rPr>
        <w:t xml:space="preserve"> декабря</w:t>
      </w:r>
      <w:r w:rsidR="00E87282">
        <w:rPr>
          <w:b/>
          <w:bCs/>
          <w:color w:val="26282F"/>
          <w:sz w:val="28"/>
          <w:szCs w:val="28"/>
        </w:rPr>
        <w:t xml:space="preserve">  2015 г. № 12-04</w:t>
      </w:r>
      <w:r w:rsidRPr="00E11852">
        <w:rPr>
          <w:b/>
          <w:bCs/>
          <w:color w:val="26282F"/>
          <w:sz w:val="28"/>
          <w:szCs w:val="28"/>
        </w:rPr>
        <w:t>)</w:t>
      </w:r>
    </w:p>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jc w:val="center"/>
        <w:outlineLvl w:val="0"/>
        <w:rPr>
          <w:b/>
          <w:bCs/>
          <w:color w:val="26282F"/>
          <w:sz w:val="28"/>
          <w:szCs w:val="28"/>
        </w:rPr>
      </w:pPr>
      <w:bookmarkStart w:id="0" w:name="sub_100"/>
      <w:r w:rsidRPr="00E11852">
        <w:rPr>
          <w:b/>
          <w:bCs/>
          <w:color w:val="26282F"/>
          <w:sz w:val="28"/>
          <w:szCs w:val="28"/>
        </w:rPr>
        <w:t>Паспорт</w:t>
      </w:r>
      <w:r>
        <w:rPr>
          <w:b/>
          <w:bCs/>
          <w:color w:val="26282F"/>
          <w:sz w:val="28"/>
          <w:szCs w:val="28"/>
        </w:rPr>
        <w:t xml:space="preserve"> муниципальной</w:t>
      </w:r>
      <w:r w:rsidRPr="00E11852">
        <w:rPr>
          <w:b/>
          <w:bCs/>
          <w:color w:val="26282F"/>
          <w:sz w:val="28"/>
          <w:szCs w:val="28"/>
        </w:rPr>
        <w:t xml:space="preserve"> программы</w:t>
      </w:r>
      <w:r w:rsidRPr="00E11852">
        <w:rPr>
          <w:b/>
          <w:bCs/>
          <w:color w:val="26282F"/>
          <w:sz w:val="28"/>
          <w:szCs w:val="28"/>
        </w:rPr>
        <w:br/>
        <w:t>"Комплексного развития систем комму</w:t>
      </w:r>
      <w:r w:rsidR="002B5E90">
        <w:rPr>
          <w:b/>
          <w:bCs/>
          <w:color w:val="26282F"/>
          <w:sz w:val="28"/>
          <w:szCs w:val="28"/>
        </w:rPr>
        <w:t>наль</w:t>
      </w:r>
      <w:r w:rsidR="00AA01C3">
        <w:rPr>
          <w:b/>
          <w:bCs/>
          <w:color w:val="26282F"/>
          <w:sz w:val="28"/>
          <w:szCs w:val="28"/>
        </w:rPr>
        <w:t>ной инфраструктуры Бирюлинского</w:t>
      </w:r>
      <w:r w:rsidRPr="00E11852">
        <w:rPr>
          <w:b/>
          <w:bCs/>
          <w:color w:val="26282F"/>
          <w:sz w:val="28"/>
          <w:szCs w:val="28"/>
        </w:rPr>
        <w:t xml:space="preserve"> сельского поселения на </w:t>
      </w:r>
      <w:r>
        <w:rPr>
          <w:b/>
          <w:bCs/>
          <w:color w:val="26282F"/>
          <w:sz w:val="28"/>
          <w:szCs w:val="28"/>
        </w:rPr>
        <w:t xml:space="preserve">2015-2019 года и на </w:t>
      </w:r>
      <w:r w:rsidRPr="00E11852">
        <w:rPr>
          <w:b/>
          <w:bCs/>
          <w:color w:val="26282F"/>
          <w:sz w:val="28"/>
          <w:szCs w:val="28"/>
        </w:rPr>
        <w:t xml:space="preserve">период </w:t>
      </w:r>
      <w:r>
        <w:rPr>
          <w:b/>
          <w:bCs/>
          <w:color w:val="26282F"/>
          <w:sz w:val="28"/>
          <w:szCs w:val="28"/>
        </w:rPr>
        <w:t>до</w:t>
      </w:r>
      <w:r w:rsidR="00AA01C3">
        <w:rPr>
          <w:b/>
          <w:bCs/>
          <w:color w:val="26282F"/>
          <w:sz w:val="28"/>
          <w:szCs w:val="28"/>
        </w:rPr>
        <w:t xml:space="preserve"> 2031</w:t>
      </w:r>
      <w:r w:rsidRPr="00E11852">
        <w:rPr>
          <w:b/>
          <w:bCs/>
          <w:color w:val="26282F"/>
          <w:sz w:val="28"/>
          <w:szCs w:val="28"/>
        </w:rPr>
        <w:t> </w:t>
      </w:r>
      <w:r>
        <w:rPr>
          <w:b/>
          <w:bCs/>
          <w:color w:val="26282F"/>
          <w:sz w:val="28"/>
          <w:szCs w:val="28"/>
        </w:rPr>
        <w:t>г</w:t>
      </w:r>
      <w:r w:rsidRPr="00E11852">
        <w:rPr>
          <w:b/>
          <w:bCs/>
          <w:color w:val="26282F"/>
          <w:sz w:val="28"/>
          <w:szCs w:val="28"/>
        </w:rPr>
        <w:t>ода»</w:t>
      </w:r>
    </w:p>
    <w:p w:rsidR="0016797C" w:rsidRDefault="0016797C" w:rsidP="00736529">
      <w:pPr>
        <w:autoSpaceDE w:val="0"/>
        <w:autoSpaceDN w:val="0"/>
        <w:adjustRightInd w:val="0"/>
        <w:ind w:right="-143"/>
        <w:jc w:val="both"/>
        <w:rPr>
          <w:sz w:val="28"/>
          <w:szCs w:val="28"/>
        </w:rPr>
      </w:pPr>
      <w:bookmarkStart w:id="1" w:name="_GoBack"/>
      <w:bookmarkEnd w:id="0"/>
      <w:bookmarkEnd w:id="1"/>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5931"/>
      </w:tblGrid>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Наименование Программы</w:t>
            </w:r>
          </w:p>
        </w:tc>
        <w:tc>
          <w:tcPr>
            <w:tcW w:w="5931" w:type="dxa"/>
            <w:tcBorders>
              <w:top w:val="single" w:sz="4" w:space="0" w:color="auto"/>
              <w:left w:val="single" w:sz="4" w:space="0" w:color="auto"/>
              <w:bottom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«Комплексного развития систем комму</w:t>
            </w:r>
            <w:r w:rsidR="002B5E90">
              <w:rPr>
                <w:sz w:val="28"/>
                <w:szCs w:val="28"/>
              </w:rPr>
              <w:t>наль</w:t>
            </w:r>
            <w:r w:rsidR="00AA01C3">
              <w:rPr>
                <w:sz w:val="28"/>
                <w:szCs w:val="28"/>
              </w:rPr>
              <w:t>ной инфраструктуры Бирюлинского</w:t>
            </w:r>
            <w:r w:rsidRPr="007B7525">
              <w:rPr>
                <w:sz w:val="28"/>
                <w:szCs w:val="28"/>
              </w:rPr>
              <w:t xml:space="preserve"> сельского поселения на 2015-2019 годы и на период до 20</w:t>
            </w:r>
            <w:r w:rsidR="00AA01C3">
              <w:rPr>
                <w:sz w:val="28"/>
                <w:szCs w:val="28"/>
              </w:rPr>
              <w:t>31</w:t>
            </w:r>
            <w:r w:rsidRPr="007B7525">
              <w:rPr>
                <w:sz w:val="28"/>
                <w:szCs w:val="28"/>
              </w:rPr>
              <w:t xml:space="preserve"> года»</w:t>
            </w:r>
          </w:p>
          <w:p w:rsidR="00C91E21" w:rsidRPr="007B7525" w:rsidRDefault="00C91E21" w:rsidP="00736529">
            <w:pPr>
              <w:autoSpaceDE w:val="0"/>
              <w:autoSpaceDN w:val="0"/>
              <w:adjustRightInd w:val="0"/>
              <w:ind w:right="-143"/>
              <w:rPr>
                <w:sz w:val="28"/>
                <w:szCs w:val="28"/>
              </w:rPr>
            </w:pPr>
            <w:r w:rsidRPr="007B7525">
              <w:rPr>
                <w:sz w:val="28"/>
                <w:szCs w:val="28"/>
              </w:rPr>
              <w:t>(далее - Программа)</w:t>
            </w:r>
          </w:p>
        </w:tc>
      </w:tr>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Основание для разработки Программы</w:t>
            </w:r>
          </w:p>
        </w:tc>
        <w:tc>
          <w:tcPr>
            <w:tcW w:w="5931" w:type="dxa"/>
            <w:tcBorders>
              <w:top w:val="single" w:sz="4" w:space="0" w:color="auto"/>
              <w:left w:val="single" w:sz="4" w:space="0" w:color="auto"/>
              <w:bottom w:val="single" w:sz="4" w:space="0" w:color="auto"/>
            </w:tcBorders>
          </w:tcPr>
          <w:p w:rsidR="00C91E21" w:rsidRPr="007B7525" w:rsidRDefault="00C91E21" w:rsidP="00736529">
            <w:pPr>
              <w:pStyle w:val="a4"/>
              <w:ind w:right="-143"/>
              <w:jc w:val="left"/>
              <w:rPr>
                <w:rFonts w:ascii="Times New Roman" w:hAnsi="Times New Roman" w:cs="Times New Roman"/>
                <w:sz w:val="28"/>
                <w:szCs w:val="28"/>
              </w:rPr>
            </w:pPr>
            <w:r w:rsidRPr="007B7525">
              <w:rPr>
                <w:rFonts w:ascii="Times New Roman" w:hAnsi="Times New Roman" w:cs="Times New Roman"/>
                <w:sz w:val="28"/>
                <w:szCs w:val="28"/>
              </w:rPr>
              <w:t xml:space="preserve">- </w:t>
            </w:r>
            <w:hyperlink r:id="rId5" w:history="1">
              <w:r w:rsidRPr="007B7525">
                <w:rPr>
                  <w:rStyle w:val="a3"/>
                  <w:rFonts w:ascii="Times New Roman" w:hAnsi="Times New Roman"/>
                  <w:sz w:val="28"/>
                  <w:szCs w:val="28"/>
                </w:rPr>
                <w:t>Федеральный Закон</w:t>
              </w:r>
            </w:hyperlink>
            <w:r w:rsidRPr="007B7525">
              <w:rPr>
                <w:rFonts w:ascii="Times New Roman" w:hAnsi="Times New Roman" w:cs="Times New Roman"/>
                <w:sz w:val="28"/>
                <w:szCs w:val="28"/>
              </w:rPr>
              <w:t xml:space="preserve"> от 30.12.2004 г. № 210-ФЗ «Об основах регулирования тарифов организаций коммунального комплекса»;</w:t>
            </w:r>
          </w:p>
          <w:p w:rsidR="00C91E21" w:rsidRPr="007B7525" w:rsidRDefault="00C91E21" w:rsidP="00736529">
            <w:pPr>
              <w:pStyle w:val="a4"/>
              <w:ind w:right="-143"/>
              <w:jc w:val="left"/>
              <w:rPr>
                <w:rFonts w:ascii="Times New Roman" w:hAnsi="Times New Roman" w:cs="Times New Roman"/>
                <w:sz w:val="28"/>
                <w:szCs w:val="28"/>
              </w:rPr>
            </w:pPr>
            <w:r w:rsidRPr="007B7525">
              <w:rPr>
                <w:rFonts w:ascii="Times New Roman" w:hAnsi="Times New Roman" w:cs="Times New Roman"/>
                <w:sz w:val="28"/>
                <w:szCs w:val="28"/>
              </w:rPr>
              <w:t xml:space="preserve">- </w:t>
            </w:r>
            <w:hyperlink r:id="rId6" w:history="1">
              <w:r w:rsidRPr="007B7525">
                <w:rPr>
                  <w:rStyle w:val="a3"/>
                  <w:rFonts w:ascii="Times New Roman" w:hAnsi="Times New Roman"/>
                  <w:sz w:val="28"/>
                  <w:szCs w:val="28"/>
                </w:rPr>
                <w:t>Федеральный Закон</w:t>
              </w:r>
            </w:hyperlink>
            <w:r w:rsidRPr="007B7525">
              <w:rPr>
                <w:rFonts w:ascii="Times New Roman" w:hAnsi="Times New Roman" w:cs="Times New Roman"/>
                <w:sz w:val="28"/>
                <w:szCs w:val="28"/>
              </w:rPr>
              <w:t xml:space="preserve">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91E21" w:rsidRPr="007B7525" w:rsidRDefault="00C91E21" w:rsidP="00736529">
            <w:pPr>
              <w:pStyle w:val="a4"/>
              <w:ind w:right="-143"/>
              <w:jc w:val="left"/>
              <w:rPr>
                <w:rFonts w:ascii="Times New Roman" w:hAnsi="Times New Roman" w:cs="Times New Roman"/>
                <w:sz w:val="28"/>
                <w:szCs w:val="28"/>
              </w:rPr>
            </w:pPr>
            <w:r w:rsidRPr="007B7525">
              <w:rPr>
                <w:rFonts w:ascii="Times New Roman" w:hAnsi="Times New Roman" w:cs="Times New Roman"/>
                <w:sz w:val="28"/>
                <w:szCs w:val="28"/>
              </w:rPr>
              <w:t xml:space="preserve">- </w:t>
            </w:r>
            <w:hyperlink r:id="rId7" w:history="1">
              <w:r w:rsidRPr="007B7525">
                <w:rPr>
                  <w:rStyle w:val="a3"/>
                  <w:rFonts w:ascii="Times New Roman" w:hAnsi="Times New Roman"/>
                  <w:sz w:val="28"/>
                  <w:szCs w:val="28"/>
                </w:rPr>
                <w:t>Федеральный Закон</w:t>
              </w:r>
            </w:hyperlink>
            <w:r w:rsidRPr="007B7525">
              <w:rPr>
                <w:rFonts w:ascii="Times New Roman" w:hAnsi="Times New Roman" w:cs="Times New Roman"/>
                <w:sz w:val="28"/>
                <w:szCs w:val="28"/>
              </w:rPr>
              <w:t xml:space="preserve"> от 27.07.2010 г. № 190-ФЗ «О теплоснабжении»;</w:t>
            </w:r>
          </w:p>
          <w:p w:rsidR="00C91E21" w:rsidRPr="007B7525" w:rsidRDefault="00C91E21" w:rsidP="00736529">
            <w:pPr>
              <w:ind w:right="-143"/>
              <w:rPr>
                <w:sz w:val="28"/>
                <w:szCs w:val="28"/>
              </w:rPr>
            </w:pPr>
            <w:r w:rsidRPr="007B7525">
              <w:rPr>
                <w:sz w:val="28"/>
                <w:szCs w:val="28"/>
              </w:rPr>
              <w:t>- Федеральный закон от 07.12.2011 г. № 416-ФЗ «О водоснабжении и водоотведении»;</w:t>
            </w:r>
          </w:p>
          <w:p w:rsidR="00C91E21" w:rsidRPr="007B7525" w:rsidRDefault="00AA01C3" w:rsidP="00736529">
            <w:pPr>
              <w:ind w:right="-143"/>
              <w:rPr>
                <w:sz w:val="28"/>
                <w:szCs w:val="28"/>
              </w:rPr>
            </w:pPr>
            <w:r>
              <w:rPr>
                <w:sz w:val="28"/>
                <w:szCs w:val="28"/>
              </w:rPr>
              <w:t>- Генеральный план Бирюлинского</w:t>
            </w:r>
            <w:r w:rsidR="00C91E21" w:rsidRPr="007B7525">
              <w:rPr>
                <w:sz w:val="28"/>
                <w:szCs w:val="28"/>
              </w:rPr>
              <w:t xml:space="preserve"> сельского поселения;</w:t>
            </w:r>
          </w:p>
          <w:p w:rsidR="00C91E21" w:rsidRPr="007B7525" w:rsidRDefault="00C91E21" w:rsidP="00736529">
            <w:pPr>
              <w:pStyle w:val="a4"/>
              <w:ind w:right="-143"/>
              <w:jc w:val="left"/>
              <w:rPr>
                <w:rFonts w:ascii="Times New Roman" w:hAnsi="Times New Roman" w:cs="Times New Roman"/>
                <w:sz w:val="28"/>
                <w:szCs w:val="28"/>
              </w:rPr>
            </w:pPr>
            <w:r w:rsidRPr="007B7525">
              <w:rPr>
                <w:rFonts w:ascii="Times New Roman" w:hAnsi="Times New Roman" w:cs="Times New Roman"/>
                <w:sz w:val="28"/>
                <w:szCs w:val="28"/>
              </w:rPr>
              <w:t xml:space="preserve">- </w:t>
            </w:r>
            <w:hyperlink r:id="rId8" w:history="1">
              <w:r w:rsidRPr="007B7525">
                <w:rPr>
                  <w:rStyle w:val="a3"/>
                  <w:rFonts w:ascii="Times New Roman" w:hAnsi="Times New Roman"/>
                  <w:sz w:val="28"/>
                  <w:szCs w:val="28"/>
                </w:rPr>
                <w:t>Приказ</w:t>
              </w:r>
            </w:hyperlink>
            <w:r w:rsidRPr="007B7525">
              <w:rPr>
                <w:rFonts w:ascii="Times New Roman" w:hAnsi="Times New Roman" w:cs="Times New Roman"/>
                <w:sz w:val="28"/>
                <w:szCs w:val="28"/>
              </w:rPr>
              <w:t xml:space="preserve"> Министерства регионального развития РФ от 06.05.2011 г. № 204 «О разработке </w:t>
            </w:r>
            <w:proofErr w:type="gramStart"/>
            <w:r w:rsidRPr="007B7525">
              <w:rPr>
                <w:rFonts w:ascii="Times New Roman" w:hAnsi="Times New Roman" w:cs="Times New Roman"/>
                <w:sz w:val="28"/>
                <w:szCs w:val="28"/>
              </w:rPr>
              <w:t>программ комплексного развития систем коммунальной инфраструктуры муниципальных образований</w:t>
            </w:r>
            <w:proofErr w:type="gramEnd"/>
            <w:r w:rsidRPr="007B7525">
              <w:rPr>
                <w:rFonts w:ascii="Times New Roman" w:hAnsi="Times New Roman" w:cs="Times New Roman"/>
                <w:sz w:val="28"/>
                <w:szCs w:val="28"/>
              </w:rPr>
              <w:t>»;</w:t>
            </w:r>
          </w:p>
          <w:p w:rsidR="00C91E21" w:rsidRPr="007B7525" w:rsidRDefault="00C91E21" w:rsidP="00736529">
            <w:pPr>
              <w:autoSpaceDE w:val="0"/>
              <w:autoSpaceDN w:val="0"/>
              <w:adjustRightInd w:val="0"/>
              <w:ind w:right="-143"/>
              <w:rPr>
                <w:sz w:val="28"/>
                <w:szCs w:val="28"/>
              </w:rPr>
            </w:pPr>
            <w:r w:rsidRPr="007B7525">
              <w:rPr>
                <w:sz w:val="28"/>
                <w:szCs w:val="28"/>
              </w:rPr>
              <w:t xml:space="preserve">- </w:t>
            </w:r>
            <w:hyperlink r:id="rId9" w:history="1">
              <w:r w:rsidRPr="007B7525">
                <w:rPr>
                  <w:rStyle w:val="a3"/>
                  <w:sz w:val="28"/>
                  <w:szCs w:val="28"/>
                </w:rPr>
                <w:t>Постановление</w:t>
              </w:r>
            </w:hyperlink>
            <w:r w:rsidRPr="007B7525">
              <w:rPr>
                <w:sz w:val="28"/>
                <w:szCs w:val="28"/>
              </w:rPr>
              <w:t xml:space="preserve"> Правительства Российской Федерации от 14 июня </w:t>
            </w:r>
            <w:smartTag w:uri="urn:schemas-microsoft-com:office:smarttags" w:element="metricconverter">
              <w:smartTagPr>
                <w:attr w:name="ProductID" w:val="2013 г"/>
              </w:smartTagPr>
              <w:r w:rsidRPr="007B7525">
                <w:rPr>
                  <w:sz w:val="28"/>
                  <w:szCs w:val="28"/>
                </w:rPr>
                <w:t>2013 г</w:t>
              </w:r>
            </w:smartTag>
            <w:r w:rsidRPr="007B7525">
              <w:rPr>
                <w:sz w:val="28"/>
                <w:szCs w:val="28"/>
              </w:rPr>
              <w:t>. № 502 г. «Об утверждении требований к программам комплексного развития систем коммунальной инфраструктуры поселений, городских округов»</w:t>
            </w:r>
          </w:p>
        </w:tc>
      </w:tr>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Заказчик Программы</w:t>
            </w:r>
          </w:p>
        </w:tc>
        <w:tc>
          <w:tcPr>
            <w:tcW w:w="5931" w:type="dxa"/>
            <w:tcBorders>
              <w:top w:val="single" w:sz="4" w:space="0" w:color="auto"/>
              <w:left w:val="single" w:sz="4" w:space="0" w:color="auto"/>
              <w:bottom w:val="single" w:sz="4" w:space="0" w:color="auto"/>
            </w:tcBorders>
          </w:tcPr>
          <w:p w:rsidR="00C91E21" w:rsidRPr="007B7525" w:rsidRDefault="002B5E90" w:rsidP="00736529">
            <w:pPr>
              <w:autoSpaceDE w:val="0"/>
              <w:autoSpaceDN w:val="0"/>
              <w:adjustRightInd w:val="0"/>
              <w:ind w:right="-143"/>
              <w:rPr>
                <w:sz w:val="28"/>
                <w:szCs w:val="28"/>
              </w:rPr>
            </w:pPr>
            <w:r>
              <w:rPr>
                <w:sz w:val="28"/>
                <w:szCs w:val="28"/>
              </w:rPr>
              <w:t>Администрация Майминского</w:t>
            </w:r>
            <w:r w:rsidR="00C91E21" w:rsidRPr="007B7525">
              <w:rPr>
                <w:sz w:val="28"/>
                <w:szCs w:val="28"/>
              </w:rPr>
              <w:t xml:space="preserve"> района, администрация </w:t>
            </w:r>
            <w:r w:rsidR="00AA01C3">
              <w:rPr>
                <w:sz w:val="28"/>
                <w:szCs w:val="28"/>
              </w:rPr>
              <w:t>Бирюлинского</w:t>
            </w:r>
            <w:r w:rsidR="00C91E21" w:rsidRPr="007B7525">
              <w:rPr>
                <w:sz w:val="28"/>
                <w:szCs w:val="28"/>
              </w:rPr>
              <w:t>сельского поселения</w:t>
            </w:r>
          </w:p>
        </w:tc>
      </w:tr>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Разработчик Программы</w:t>
            </w:r>
          </w:p>
        </w:tc>
        <w:tc>
          <w:tcPr>
            <w:tcW w:w="5931" w:type="dxa"/>
            <w:tcBorders>
              <w:top w:val="single" w:sz="4" w:space="0" w:color="auto"/>
              <w:left w:val="single" w:sz="4" w:space="0" w:color="auto"/>
              <w:bottom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 xml:space="preserve">Администрация </w:t>
            </w:r>
            <w:r w:rsidR="00AA01C3">
              <w:rPr>
                <w:sz w:val="28"/>
                <w:szCs w:val="28"/>
              </w:rPr>
              <w:t>Бирюлинского</w:t>
            </w:r>
            <w:r w:rsidRPr="007B7525">
              <w:rPr>
                <w:sz w:val="28"/>
                <w:szCs w:val="28"/>
              </w:rPr>
              <w:t xml:space="preserve">сельского </w:t>
            </w:r>
            <w:r w:rsidRPr="007B7525">
              <w:rPr>
                <w:sz w:val="28"/>
                <w:szCs w:val="28"/>
              </w:rPr>
              <w:lastRenderedPageBreak/>
              <w:t>поселения</w:t>
            </w:r>
          </w:p>
        </w:tc>
      </w:tr>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lastRenderedPageBreak/>
              <w:t>Ответственный исполнитель Программы</w:t>
            </w:r>
          </w:p>
        </w:tc>
        <w:tc>
          <w:tcPr>
            <w:tcW w:w="5931" w:type="dxa"/>
            <w:tcBorders>
              <w:top w:val="single" w:sz="4" w:space="0" w:color="auto"/>
              <w:left w:val="single" w:sz="4" w:space="0" w:color="auto"/>
              <w:bottom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 xml:space="preserve">Администрация </w:t>
            </w:r>
            <w:r w:rsidR="00AA01C3">
              <w:rPr>
                <w:sz w:val="28"/>
                <w:szCs w:val="28"/>
              </w:rPr>
              <w:t>Бирюлинского</w:t>
            </w:r>
            <w:r w:rsidRPr="007B7525">
              <w:rPr>
                <w:sz w:val="28"/>
                <w:szCs w:val="28"/>
              </w:rPr>
              <w:t>сельского поселения</w:t>
            </w:r>
          </w:p>
        </w:tc>
      </w:tr>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Исполнители Программы</w:t>
            </w:r>
          </w:p>
        </w:tc>
        <w:tc>
          <w:tcPr>
            <w:tcW w:w="5931" w:type="dxa"/>
            <w:tcBorders>
              <w:top w:val="single" w:sz="4" w:space="0" w:color="auto"/>
              <w:left w:val="single" w:sz="4" w:space="0" w:color="auto"/>
              <w:bottom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 xml:space="preserve">Администрация </w:t>
            </w:r>
            <w:proofErr w:type="spellStart"/>
            <w:r w:rsidR="00AA01C3">
              <w:rPr>
                <w:sz w:val="28"/>
                <w:szCs w:val="28"/>
              </w:rPr>
              <w:t>Бирюлинского</w:t>
            </w:r>
            <w:r w:rsidRPr="007B7525">
              <w:rPr>
                <w:sz w:val="28"/>
                <w:szCs w:val="28"/>
              </w:rPr>
              <w:t>сельского</w:t>
            </w:r>
            <w:proofErr w:type="spellEnd"/>
            <w:r w:rsidRPr="007B7525">
              <w:rPr>
                <w:sz w:val="28"/>
                <w:szCs w:val="28"/>
              </w:rPr>
              <w:t xml:space="preserve"> поселения, </w:t>
            </w:r>
            <w:proofErr w:type="spellStart"/>
            <w:r w:rsidRPr="007B7525">
              <w:rPr>
                <w:sz w:val="28"/>
                <w:szCs w:val="28"/>
              </w:rPr>
              <w:t>ресурсоснабжающие</w:t>
            </w:r>
            <w:proofErr w:type="spellEnd"/>
            <w:r w:rsidRPr="007B7525">
              <w:rPr>
                <w:sz w:val="28"/>
                <w:szCs w:val="28"/>
              </w:rPr>
              <w:t xml:space="preserve"> организации</w:t>
            </w:r>
          </w:p>
        </w:tc>
      </w:tr>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Цели и задачи Программы</w:t>
            </w:r>
          </w:p>
        </w:tc>
        <w:tc>
          <w:tcPr>
            <w:tcW w:w="5931" w:type="dxa"/>
            <w:tcBorders>
              <w:top w:val="single" w:sz="4" w:space="0" w:color="auto"/>
              <w:left w:val="single" w:sz="4" w:space="0" w:color="auto"/>
              <w:bottom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Цели Программы:</w:t>
            </w:r>
          </w:p>
          <w:p w:rsidR="00C91E21" w:rsidRPr="007B7525" w:rsidRDefault="00C91E21" w:rsidP="00736529">
            <w:pPr>
              <w:autoSpaceDE w:val="0"/>
              <w:autoSpaceDN w:val="0"/>
              <w:adjustRightInd w:val="0"/>
              <w:ind w:right="-143"/>
              <w:rPr>
                <w:sz w:val="28"/>
                <w:szCs w:val="28"/>
              </w:rPr>
            </w:pPr>
            <w:r w:rsidRPr="007B7525">
              <w:rPr>
                <w:sz w:val="28"/>
                <w:szCs w:val="28"/>
              </w:rPr>
              <w:t>Развитие систем коммунальной инфраструктуры (теплоснабжения, водоснабжения, водоотведения и очистки сточных вод)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w:t>
            </w:r>
          </w:p>
        </w:tc>
      </w:tr>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firstLine="34"/>
              <w:jc w:val="both"/>
              <w:rPr>
                <w:sz w:val="28"/>
                <w:szCs w:val="28"/>
              </w:rPr>
            </w:pPr>
            <w:r w:rsidRPr="007B7525">
              <w:rPr>
                <w:sz w:val="28"/>
                <w:szCs w:val="28"/>
              </w:rPr>
              <w:t>Важнейшие целевые показатели Программы</w:t>
            </w:r>
          </w:p>
          <w:p w:rsidR="00C91E21" w:rsidRPr="007B7525" w:rsidRDefault="00C91E21" w:rsidP="00736529">
            <w:pPr>
              <w:autoSpaceDE w:val="0"/>
              <w:autoSpaceDN w:val="0"/>
              <w:adjustRightInd w:val="0"/>
              <w:ind w:right="-143"/>
              <w:rPr>
                <w:sz w:val="28"/>
                <w:szCs w:val="28"/>
              </w:rPr>
            </w:pPr>
          </w:p>
        </w:tc>
        <w:tc>
          <w:tcPr>
            <w:tcW w:w="5931" w:type="dxa"/>
            <w:tcBorders>
              <w:top w:val="single" w:sz="4" w:space="0" w:color="auto"/>
              <w:left w:val="single" w:sz="4" w:space="0" w:color="auto"/>
              <w:bottom w:val="single" w:sz="4" w:space="0" w:color="auto"/>
            </w:tcBorders>
          </w:tcPr>
          <w:p w:rsidR="00C91E21" w:rsidRPr="007B7525" w:rsidRDefault="00C91E21" w:rsidP="00736529">
            <w:pPr>
              <w:autoSpaceDE w:val="0"/>
              <w:autoSpaceDN w:val="0"/>
              <w:adjustRightInd w:val="0"/>
              <w:ind w:right="-143" w:firstLine="12"/>
              <w:jc w:val="both"/>
              <w:rPr>
                <w:sz w:val="28"/>
                <w:szCs w:val="28"/>
              </w:rPr>
            </w:pPr>
            <w:r w:rsidRPr="007B7525">
              <w:rPr>
                <w:sz w:val="28"/>
                <w:szCs w:val="28"/>
              </w:rPr>
              <w:t>Целевыми показателями Программы являются:</w:t>
            </w:r>
          </w:p>
          <w:p w:rsidR="00C91E21" w:rsidRPr="007B7525" w:rsidRDefault="00C91E21" w:rsidP="00736529">
            <w:pPr>
              <w:autoSpaceDE w:val="0"/>
              <w:autoSpaceDN w:val="0"/>
              <w:adjustRightInd w:val="0"/>
              <w:ind w:right="-143" w:firstLine="12"/>
              <w:jc w:val="both"/>
              <w:rPr>
                <w:sz w:val="28"/>
                <w:szCs w:val="28"/>
              </w:rPr>
            </w:pPr>
            <w:r w:rsidRPr="007B7525">
              <w:rPr>
                <w:sz w:val="28"/>
                <w:szCs w:val="28"/>
              </w:rPr>
              <w:t>функционирование систем и объектов коммунальной инфраструктуры в соответствии с потребностями жилищного строительства;</w:t>
            </w:r>
          </w:p>
          <w:p w:rsidR="00C91E21" w:rsidRPr="007B7525" w:rsidRDefault="00C91E21" w:rsidP="00736529">
            <w:pPr>
              <w:autoSpaceDE w:val="0"/>
              <w:autoSpaceDN w:val="0"/>
              <w:adjustRightInd w:val="0"/>
              <w:ind w:right="-143" w:firstLine="12"/>
              <w:jc w:val="both"/>
              <w:rPr>
                <w:sz w:val="28"/>
                <w:szCs w:val="28"/>
              </w:rPr>
            </w:pPr>
            <w:r w:rsidRPr="007B7525">
              <w:rPr>
                <w:sz w:val="28"/>
                <w:szCs w:val="28"/>
              </w:rPr>
              <w:t>предоставление качественных услуг для потребителей;</w:t>
            </w:r>
          </w:p>
          <w:p w:rsidR="00C91E21" w:rsidRPr="007B7525" w:rsidRDefault="00C91E21" w:rsidP="00736529">
            <w:pPr>
              <w:autoSpaceDE w:val="0"/>
              <w:autoSpaceDN w:val="0"/>
              <w:adjustRightInd w:val="0"/>
              <w:ind w:right="-143" w:firstLine="12"/>
              <w:jc w:val="both"/>
              <w:rPr>
                <w:sz w:val="28"/>
                <w:szCs w:val="28"/>
              </w:rPr>
            </w:pPr>
            <w:r w:rsidRPr="007B7525">
              <w:rPr>
                <w:sz w:val="28"/>
                <w:szCs w:val="28"/>
              </w:rPr>
              <w:t>улучшение экологической ситуации;</w:t>
            </w:r>
          </w:p>
          <w:p w:rsidR="00C91E21" w:rsidRPr="007B7525" w:rsidRDefault="00C91E21" w:rsidP="00736529">
            <w:pPr>
              <w:autoSpaceDE w:val="0"/>
              <w:autoSpaceDN w:val="0"/>
              <w:adjustRightInd w:val="0"/>
              <w:ind w:right="-143" w:firstLine="12"/>
              <w:jc w:val="both"/>
              <w:rPr>
                <w:sz w:val="28"/>
                <w:szCs w:val="28"/>
              </w:rPr>
            </w:pPr>
            <w:r w:rsidRPr="007B7525">
              <w:rPr>
                <w:sz w:val="28"/>
                <w:szCs w:val="28"/>
              </w:rPr>
              <w:t>техническая и экономическая доступность коммунальных услуг;</w:t>
            </w:r>
          </w:p>
          <w:p w:rsidR="00C91E21" w:rsidRPr="007B7525" w:rsidRDefault="00C91E21" w:rsidP="00736529">
            <w:pPr>
              <w:autoSpaceDE w:val="0"/>
              <w:autoSpaceDN w:val="0"/>
              <w:adjustRightInd w:val="0"/>
              <w:ind w:right="-143" w:firstLine="12"/>
              <w:jc w:val="both"/>
              <w:rPr>
                <w:sz w:val="28"/>
                <w:szCs w:val="28"/>
              </w:rPr>
            </w:pPr>
            <w:r w:rsidRPr="007B7525">
              <w:rPr>
                <w:sz w:val="28"/>
                <w:szCs w:val="28"/>
              </w:rPr>
              <w:t>повышение уровня жизни населения за счет строительства новых объектов коммунальной инфраструктуры</w:t>
            </w:r>
          </w:p>
          <w:p w:rsidR="00C91E21" w:rsidRPr="007B7525" w:rsidRDefault="00C91E21" w:rsidP="00736529">
            <w:pPr>
              <w:autoSpaceDE w:val="0"/>
              <w:autoSpaceDN w:val="0"/>
              <w:adjustRightInd w:val="0"/>
              <w:ind w:right="-143"/>
              <w:rPr>
                <w:sz w:val="28"/>
                <w:szCs w:val="28"/>
              </w:rPr>
            </w:pPr>
          </w:p>
        </w:tc>
      </w:tr>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Ожидаемый конечный результат Программы</w:t>
            </w:r>
          </w:p>
        </w:tc>
        <w:tc>
          <w:tcPr>
            <w:tcW w:w="5931" w:type="dxa"/>
            <w:tcBorders>
              <w:top w:val="single" w:sz="4" w:space="0" w:color="auto"/>
              <w:left w:val="single" w:sz="4" w:space="0" w:color="auto"/>
              <w:bottom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1. Инженерно-техническая оптимизация коммунальных систем;</w:t>
            </w:r>
          </w:p>
          <w:p w:rsidR="00C91E21" w:rsidRPr="007B7525" w:rsidRDefault="00C91E21" w:rsidP="00736529">
            <w:pPr>
              <w:autoSpaceDE w:val="0"/>
              <w:autoSpaceDN w:val="0"/>
              <w:adjustRightInd w:val="0"/>
              <w:ind w:right="-143"/>
              <w:rPr>
                <w:sz w:val="28"/>
                <w:szCs w:val="28"/>
              </w:rPr>
            </w:pPr>
            <w:r w:rsidRPr="007B7525">
              <w:rPr>
                <w:sz w:val="28"/>
                <w:szCs w:val="28"/>
              </w:rPr>
              <w:t>2. Перспективное планирование развития систем;</w:t>
            </w:r>
          </w:p>
          <w:p w:rsidR="00C91E21" w:rsidRPr="007B7525" w:rsidRDefault="00C91E21" w:rsidP="00736529">
            <w:pPr>
              <w:autoSpaceDE w:val="0"/>
              <w:autoSpaceDN w:val="0"/>
              <w:adjustRightInd w:val="0"/>
              <w:ind w:right="-143"/>
              <w:rPr>
                <w:sz w:val="28"/>
                <w:szCs w:val="28"/>
              </w:rPr>
            </w:pPr>
            <w:r w:rsidRPr="007B7525">
              <w:rPr>
                <w:sz w:val="28"/>
                <w:szCs w:val="28"/>
              </w:rPr>
              <w:t>3. Обоснование мероприятий по комплексной реконструкции и модернизации;</w:t>
            </w:r>
          </w:p>
          <w:p w:rsidR="00C91E21" w:rsidRPr="007B7525" w:rsidRDefault="00C91E21" w:rsidP="00736529">
            <w:pPr>
              <w:autoSpaceDE w:val="0"/>
              <w:autoSpaceDN w:val="0"/>
              <w:adjustRightInd w:val="0"/>
              <w:ind w:right="-143"/>
              <w:rPr>
                <w:sz w:val="28"/>
                <w:szCs w:val="28"/>
              </w:rPr>
            </w:pPr>
            <w:r w:rsidRPr="007B7525">
              <w:rPr>
                <w:sz w:val="28"/>
                <w:szCs w:val="28"/>
              </w:rPr>
              <w:t>4. Повышение надежности систем и качества предоставления коммунальных услуг;</w:t>
            </w:r>
          </w:p>
          <w:p w:rsidR="00C91E21" w:rsidRPr="007B7525" w:rsidRDefault="00C91E21" w:rsidP="00736529">
            <w:pPr>
              <w:autoSpaceDE w:val="0"/>
              <w:autoSpaceDN w:val="0"/>
              <w:adjustRightInd w:val="0"/>
              <w:ind w:right="-143"/>
              <w:rPr>
                <w:sz w:val="28"/>
                <w:szCs w:val="28"/>
              </w:rPr>
            </w:pPr>
            <w:r w:rsidRPr="007B7525">
              <w:rPr>
                <w:sz w:val="28"/>
                <w:szCs w:val="28"/>
              </w:rPr>
              <w:t>5.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C91E21" w:rsidRPr="007B7525" w:rsidRDefault="00C91E21" w:rsidP="00736529">
            <w:pPr>
              <w:autoSpaceDE w:val="0"/>
              <w:autoSpaceDN w:val="0"/>
              <w:adjustRightInd w:val="0"/>
              <w:ind w:right="-143"/>
              <w:rPr>
                <w:sz w:val="28"/>
                <w:szCs w:val="28"/>
              </w:rPr>
            </w:pPr>
            <w:r w:rsidRPr="007B7525">
              <w:rPr>
                <w:sz w:val="28"/>
                <w:szCs w:val="28"/>
              </w:rPr>
              <w:t>6. Повышение инвестиционной привлекательности коммунальной инфраструктуры муниципального образования;</w:t>
            </w:r>
          </w:p>
          <w:p w:rsidR="00C91E21" w:rsidRPr="007B7525" w:rsidRDefault="00C91E21" w:rsidP="00736529">
            <w:pPr>
              <w:autoSpaceDE w:val="0"/>
              <w:autoSpaceDN w:val="0"/>
              <w:adjustRightInd w:val="0"/>
              <w:ind w:right="-143"/>
              <w:rPr>
                <w:sz w:val="28"/>
                <w:szCs w:val="28"/>
              </w:rPr>
            </w:pPr>
            <w:r w:rsidRPr="007B7525">
              <w:rPr>
                <w:sz w:val="28"/>
                <w:szCs w:val="28"/>
              </w:rPr>
              <w:t>7. Обеспечение сбалансированности интересов субъектов коммунальной инфраструктуры и потребителей.</w:t>
            </w:r>
          </w:p>
        </w:tc>
      </w:tr>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t xml:space="preserve">Сроки реализации </w:t>
            </w:r>
            <w:r w:rsidRPr="007B7525">
              <w:rPr>
                <w:sz w:val="28"/>
                <w:szCs w:val="28"/>
              </w:rPr>
              <w:lastRenderedPageBreak/>
              <w:t>Программы</w:t>
            </w:r>
          </w:p>
        </w:tc>
        <w:tc>
          <w:tcPr>
            <w:tcW w:w="5931" w:type="dxa"/>
            <w:tcBorders>
              <w:top w:val="single" w:sz="4" w:space="0" w:color="auto"/>
              <w:left w:val="single" w:sz="4" w:space="0" w:color="auto"/>
              <w:bottom w:val="single" w:sz="4" w:space="0" w:color="auto"/>
            </w:tcBorders>
          </w:tcPr>
          <w:p w:rsidR="00C91E21" w:rsidRPr="007B7525" w:rsidRDefault="00C91E21" w:rsidP="00736529">
            <w:pPr>
              <w:autoSpaceDE w:val="0"/>
              <w:autoSpaceDN w:val="0"/>
              <w:adjustRightInd w:val="0"/>
              <w:ind w:right="-143"/>
              <w:rPr>
                <w:sz w:val="28"/>
                <w:szCs w:val="28"/>
              </w:rPr>
            </w:pPr>
            <w:r w:rsidRPr="007B7525">
              <w:rPr>
                <w:sz w:val="28"/>
                <w:szCs w:val="28"/>
              </w:rPr>
              <w:lastRenderedPageBreak/>
              <w:t>1 этап: 2015-2019 годы;</w:t>
            </w:r>
          </w:p>
          <w:p w:rsidR="00C91E21" w:rsidRPr="007B7525" w:rsidRDefault="00C91E21" w:rsidP="00736529">
            <w:pPr>
              <w:autoSpaceDE w:val="0"/>
              <w:autoSpaceDN w:val="0"/>
              <w:adjustRightInd w:val="0"/>
              <w:ind w:right="-143"/>
              <w:rPr>
                <w:sz w:val="28"/>
                <w:szCs w:val="28"/>
              </w:rPr>
            </w:pPr>
            <w:r w:rsidRPr="007B7525">
              <w:rPr>
                <w:sz w:val="28"/>
                <w:szCs w:val="28"/>
              </w:rPr>
              <w:lastRenderedPageBreak/>
              <w:t>2 этап до 20</w:t>
            </w:r>
            <w:r w:rsidR="00AA01C3">
              <w:rPr>
                <w:sz w:val="28"/>
                <w:szCs w:val="28"/>
              </w:rPr>
              <w:t>31</w:t>
            </w:r>
            <w:r w:rsidRPr="007B7525">
              <w:rPr>
                <w:sz w:val="28"/>
                <w:szCs w:val="28"/>
              </w:rPr>
              <w:t xml:space="preserve">     года (на срок действия генерального плана)</w:t>
            </w:r>
          </w:p>
        </w:tc>
      </w:tr>
      <w:tr w:rsidR="00C91E21" w:rsidRPr="007B7525" w:rsidTr="00736529">
        <w:tc>
          <w:tcPr>
            <w:tcW w:w="3708" w:type="dxa"/>
            <w:tcBorders>
              <w:top w:val="single" w:sz="4" w:space="0" w:color="auto"/>
              <w:bottom w:val="single" w:sz="4" w:space="0" w:color="auto"/>
              <w:right w:val="single" w:sz="4" w:space="0" w:color="auto"/>
            </w:tcBorders>
          </w:tcPr>
          <w:p w:rsidR="00C91E21" w:rsidRPr="007B7525" w:rsidRDefault="00C91E21" w:rsidP="00736529">
            <w:pPr>
              <w:autoSpaceDE w:val="0"/>
              <w:autoSpaceDN w:val="0"/>
              <w:adjustRightInd w:val="0"/>
              <w:ind w:right="-143"/>
              <w:rPr>
                <w:sz w:val="28"/>
                <w:szCs w:val="28"/>
              </w:rPr>
            </w:pPr>
            <w:proofErr w:type="gramStart"/>
            <w:r w:rsidRPr="007B7525">
              <w:rPr>
                <w:sz w:val="28"/>
                <w:szCs w:val="28"/>
              </w:rPr>
              <w:lastRenderedPageBreak/>
              <w:t>Контроль за</w:t>
            </w:r>
            <w:proofErr w:type="gramEnd"/>
            <w:r w:rsidRPr="007B7525">
              <w:rPr>
                <w:sz w:val="28"/>
                <w:szCs w:val="28"/>
              </w:rPr>
              <w:t xml:space="preserve"> исполнением Программы</w:t>
            </w:r>
          </w:p>
        </w:tc>
        <w:tc>
          <w:tcPr>
            <w:tcW w:w="5931" w:type="dxa"/>
            <w:tcBorders>
              <w:top w:val="single" w:sz="4" w:space="0" w:color="auto"/>
              <w:left w:val="single" w:sz="4" w:space="0" w:color="auto"/>
              <w:bottom w:val="single" w:sz="4" w:space="0" w:color="auto"/>
            </w:tcBorders>
          </w:tcPr>
          <w:p w:rsidR="00C91E21" w:rsidRPr="007B7525" w:rsidRDefault="00C91E21" w:rsidP="00736529">
            <w:pPr>
              <w:autoSpaceDE w:val="0"/>
              <w:autoSpaceDN w:val="0"/>
              <w:adjustRightInd w:val="0"/>
              <w:ind w:right="-143"/>
              <w:rPr>
                <w:sz w:val="28"/>
                <w:szCs w:val="28"/>
              </w:rPr>
            </w:pPr>
            <w:proofErr w:type="gramStart"/>
            <w:r w:rsidRPr="007B7525">
              <w:rPr>
                <w:sz w:val="28"/>
                <w:szCs w:val="28"/>
              </w:rPr>
              <w:t>Контроль за</w:t>
            </w:r>
            <w:proofErr w:type="gramEnd"/>
            <w:r w:rsidRPr="007B7525">
              <w:rPr>
                <w:sz w:val="28"/>
                <w:szCs w:val="28"/>
              </w:rPr>
              <w:t xml:space="preserve"> реализацией Программы осуществляется:</w:t>
            </w:r>
          </w:p>
          <w:p w:rsidR="00C91E21" w:rsidRPr="007B7525" w:rsidRDefault="00C91E21" w:rsidP="00736529">
            <w:pPr>
              <w:autoSpaceDE w:val="0"/>
              <w:autoSpaceDN w:val="0"/>
              <w:adjustRightInd w:val="0"/>
              <w:ind w:right="-143"/>
              <w:rPr>
                <w:sz w:val="28"/>
                <w:szCs w:val="28"/>
              </w:rPr>
            </w:pPr>
            <w:r w:rsidRPr="007B7525">
              <w:rPr>
                <w:sz w:val="28"/>
                <w:szCs w:val="28"/>
              </w:rPr>
              <w:t>- администрацией му</w:t>
            </w:r>
            <w:r w:rsidR="002B5E90">
              <w:rPr>
                <w:sz w:val="28"/>
                <w:szCs w:val="28"/>
              </w:rPr>
              <w:t>ниципального образования Майминский</w:t>
            </w:r>
            <w:r w:rsidRPr="007B7525">
              <w:rPr>
                <w:sz w:val="28"/>
                <w:szCs w:val="28"/>
              </w:rPr>
              <w:t xml:space="preserve"> район;</w:t>
            </w:r>
          </w:p>
          <w:p w:rsidR="00C91E21" w:rsidRPr="007B7525" w:rsidRDefault="00C91E21" w:rsidP="00736529">
            <w:pPr>
              <w:autoSpaceDE w:val="0"/>
              <w:autoSpaceDN w:val="0"/>
              <w:adjustRightInd w:val="0"/>
              <w:ind w:right="-143"/>
              <w:rPr>
                <w:sz w:val="28"/>
                <w:szCs w:val="28"/>
              </w:rPr>
            </w:pPr>
            <w:r w:rsidRPr="007B7525">
              <w:rPr>
                <w:sz w:val="28"/>
                <w:szCs w:val="28"/>
              </w:rPr>
              <w:t xml:space="preserve">- администрацией </w:t>
            </w:r>
            <w:r w:rsidR="00AA01C3">
              <w:rPr>
                <w:sz w:val="28"/>
                <w:szCs w:val="28"/>
              </w:rPr>
              <w:t>Бирюлинского</w:t>
            </w:r>
            <w:r w:rsidRPr="007B7525">
              <w:rPr>
                <w:sz w:val="28"/>
                <w:szCs w:val="28"/>
              </w:rPr>
              <w:t xml:space="preserve">сельского поселения </w:t>
            </w:r>
          </w:p>
        </w:tc>
      </w:tr>
    </w:tbl>
    <w:p w:rsidR="00C91E21" w:rsidRPr="00E11852" w:rsidRDefault="00C91E21" w:rsidP="00736529">
      <w:pPr>
        <w:autoSpaceDE w:val="0"/>
        <w:autoSpaceDN w:val="0"/>
        <w:adjustRightInd w:val="0"/>
        <w:ind w:right="-143"/>
        <w:jc w:val="center"/>
        <w:outlineLvl w:val="0"/>
        <w:rPr>
          <w:b/>
          <w:bCs/>
          <w:color w:val="26282F"/>
          <w:sz w:val="28"/>
          <w:szCs w:val="28"/>
        </w:rPr>
      </w:pPr>
      <w:bookmarkStart w:id="2" w:name="sub_1001"/>
      <w:r w:rsidRPr="00E11852">
        <w:rPr>
          <w:b/>
          <w:bCs/>
          <w:color w:val="26282F"/>
          <w:sz w:val="28"/>
          <w:szCs w:val="28"/>
        </w:rPr>
        <w:t>1. Основания для разработки программы</w:t>
      </w:r>
    </w:p>
    <w:bookmarkEnd w:id="2"/>
    <w:p w:rsidR="00C91E21" w:rsidRDefault="00C91E21" w:rsidP="00736529">
      <w:pPr>
        <w:autoSpaceDE w:val="0"/>
        <w:autoSpaceDN w:val="0"/>
        <w:adjustRightInd w:val="0"/>
        <w:ind w:right="-143" w:firstLine="720"/>
        <w:jc w:val="both"/>
        <w:rPr>
          <w:sz w:val="28"/>
          <w:szCs w:val="28"/>
        </w:rPr>
      </w:pPr>
      <w:r>
        <w:rPr>
          <w:sz w:val="28"/>
          <w:szCs w:val="28"/>
        </w:rPr>
        <w:t>Основаниями для разработки программы являются:</w:t>
      </w:r>
    </w:p>
    <w:p w:rsidR="00C91E21" w:rsidRPr="00E11852" w:rsidRDefault="00C91E21" w:rsidP="00736529">
      <w:pPr>
        <w:pStyle w:val="a4"/>
        <w:ind w:right="-143"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10" w:history="1">
        <w:r w:rsidRPr="00E11852">
          <w:rPr>
            <w:rStyle w:val="a3"/>
            <w:rFonts w:ascii="Times New Roman" w:hAnsi="Times New Roman"/>
            <w:sz w:val="28"/>
            <w:szCs w:val="28"/>
          </w:rPr>
          <w:t>Федеральный Закон</w:t>
        </w:r>
      </w:hyperlink>
      <w:r w:rsidRPr="00E11852">
        <w:rPr>
          <w:rFonts w:ascii="Times New Roman" w:hAnsi="Times New Roman" w:cs="Times New Roman"/>
          <w:sz w:val="28"/>
          <w:szCs w:val="28"/>
        </w:rPr>
        <w:t xml:space="preserve"> от 30.12.2004 г. № 210-ФЗ </w:t>
      </w:r>
      <w:r>
        <w:rPr>
          <w:rFonts w:ascii="Times New Roman" w:hAnsi="Times New Roman" w:cs="Times New Roman"/>
          <w:sz w:val="28"/>
          <w:szCs w:val="28"/>
        </w:rPr>
        <w:t>«</w:t>
      </w:r>
      <w:r w:rsidRPr="00E11852">
        <w:rPr>
          <w:rFonts w:ascii="Times New Roman" w:hAnsi="Times New Roman" w:cs="Times New Roman"/>
          <w:sz w:val="28"/>
          <w:szCs w:val="28"/>
        </w:rPr>
        <w:t>Об основах регулирования тарифов организаций коммунального комплекса</w:t>
      </w:r>
      <w:r>
        <w:rPr>
          <w:rFonts w:ascii="Times New Roman" w:hAnsi="Times New Roman" w:cs="Times New Roman"/>
          <w:sz w:val="28"/>
          <w:szCs w:val="28"/>
        </w:rPr>
        <w:t>»</w:t>
      </w:r>
      <w:r w:rsidRPr="00E11852">
        <w:rPr>
          <w:rFonts w:ascii="Times New Roman" w:hAnsi="Times New Roman" w:cs="Times New Roman"/>
          <w:sz w:val="28"/>
          <w:szCs w:val="28"/>
        </w:rPr>
        <w:t>;</w:t>
      </w:r>
    </w:p>
    <w:p w:rsidR="00C91E21" w:rsidRPr="00E11852" w:rsidRDefault="00C91E21" w:rsidP="00736529">
      <w:pPr>
        <w:pStyle w:val="a4"/>
        <w:ind w:right="-143"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11" w:history="1">
        <w:r w:rsidRPr="00E11852">
          <w:rPr>
            <w:rStyle w:val="a3"/>
            <w:rFonts w:ascii="Times New Roman" w:hAnsi="Times New Roman"/>
            <w:sz w:val="28"/>
            <w:szCs w:val="28"/>
          </w:rPr>
          <w:t>Федеральный Закон</w:t>
        </w:r>
      </w:hyperlink>
      <w:r w:rsidRPr="00E11852">
        <w:rPr>
          <w:rFonts w:ascii="Times New Roman" w:hAnsi="Times New Roman" w:cs="Times New Roman"/>
          <w:sz w:val="28"/>
          <w:szCs w:val="28"/>
        </w:rPr>
        <w:t xml:space="preserve"> РФ от 23 ноября 2009 года </w:t>
      </w:r>
      <w:r>
        <w:rPr>
          <w:rFonts w:ascii="Times New Roman" w:hAnsi="Times New Roman" w:cs="Times New Roman"/>
          <w:sz w:val="28"/>
          <w:szCs w:val="28"/>
        </w:rPr>
        <w:t>№</w:t>
      </w:r>
      <w:r w:rsidRPr="00E11852">
        <w:rPr>
          <w:rFonts w:ascii="Times New Roman" w:hAnsi="Times New Roman" w:cs="Times New Roman"/>
          <w:sz w:val="28"/>
          <w:szCs w:val="28"/>
        </w:rPr>
        <w:t xml:space="preserve"> 261-ФЗ </w:t>
      </w:r>
      <w:r>
        <w:rPr>
          <w:rFonts w:ascii="Times New Roman" w:hAnsi="Times New Roman" w:cs="Times New Roman"/>
          <w:sz w:val="28"/>
          <w:szCs w:val="28"/>
        </w:rPr>
        <w:t>«</w:t>
      </w:r>
      <w:r w:rsidRPr="00E11852">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E11852">
        <w:rPr>
          <w:rFonts w:ascii="Times New Roman" w:hAnsi="Times New Roman" w:cs="Times New Roman"/>
          <w:sz w:val="28"/>
          <w:szCs w:val="28"/>
        </w:rPr>
        <w:t>;</w:t>
      </w:r>
    </w:p>
    <w:p w:rsidR="00C91E21" w:rsidRDefault="00C91E21" w:rsidP="00736529">
      <w:pPr>
        <w:pStyle w:val="a4"/>
        <w:ind w:right="-143"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12" w:history="1">
        <w:r w:rsidRPr="00E11852">
          <w:rPr>
            <w:rStyle w:val="a3"/>
            <w:rFonts w:ascii="Times New Roman" w:hAnsi="Times New Roman"/>
            <w:sz w:val="28"/>
            <w:szCs w:val="28"/>
          </w:rPr>
          <w:t>Федеральный Закон</w:t>
        </w:r>
      </w:hyperlink>
      <w:r w:rsidRPr="00E11852">
        <w:rPr>
          <w:rFonts w:ascii="Times New Roman" w:hAnsi="Times New Roman" w:cs="Times New Roman"/>
          <w:sz w:val="28"/>
          <w:szCs w:val="28"/>
        </w:rPr>
        <w:t xml:space="preserve"> от 27.07.2010 г. </w:t>
      </w:r>
      <w:r>
        <w:rPr>
          <w:rFonts w:ascii="Times New Roman" w:hAnsi="Times New Roman" w:cs="Times New Roman"/>
          <w:sz w:val="28"/>
          <w:szCs w:val="28"/>
        </w:rPr>
        <w:t>№</w:t>
      </w:r>
      <w:r w:rsidRPr="00E11852">
        <w:rPr>
          <w:rFonts w:ascii="Times New Roman" w:hAnsi="Times New Roman" w:cs="Times New Roman"/>
          <w:sz w:val="28"/>
          <w:szCs w:val="28"/>
        </w:rPr>
        <w:t xml:space="preserve"> 190-ФЗ </w:t>
      </w:r>
      <w:r>
        <w:rPr>
          <w:rFonts w:ascii="Times New Roman" w:hAnsi="Times New Roman" w:cs="Times New Roman"/>
          <w:sz w:val="28"/>
          <w:szCs w:val="28"/>
        </w:rPr>
        <w:t>«</w:t>
      </w:r>
      <w:r w:rsidRPr="00E11852">
        <w:rPr>
          <w:rFonts w:ascii="Times New Roman" w:hAnsi="Times New Roman" w:cs="Times New Roman"/>
          <w:sz w:val="28"/>
          <w:szCs w:val="28"/>
        </w:rPr>
        <w:t>О теплоснабжении</w:t>
      </w:r>
      <w:r>
        <w:rPr>
          <w:rFonts w:ascii="Times New Roman" w:hAnsi="Times New Roman" w:cs="Times New Roman"/>
          <w:sz w:val="28"/>
          <w:szCs w:val="28"/>
        </w:rPr>
        <w:t>»;</w:t>
      </w:r>
    </w:p>
    <w:p w:rsidR="00C91E21" w:rsidRPr="006672D6" w:rsidRDefault="00C91E21" w:rsidP="00736529">
      <w:pPr>
        <w:ind w:right="-143"/>
        <w:jc w:val="both"/>
        <w:rPr>
          <w:sz w:val="28"/>
          <w:szCs w:val="28"/>
        </w:rPr>
      </w:pPr>
      <w:r>
        <w:tab/>
      </w:r>
      <w:r w:rsidRPr="006672D6">
        <w:rPr>
          <w:sz w:val="28"/>
          <w:szCs w:val="28"/>
        </w:rPr>
        <w:t>- Федеральный закон от 07.12.2011 г. № 416-ФЗ «О водоснабжении и водоотведении»;</w:t>
      </w:r>
    </w:p>
    <w:p w:rsidR="00C91E21" w:rsidRPr="00E11852" w:rsidRDefault="00AA01C3" w:rsidP="00736529">
      <w:pPr>
        <w:pStyle w:val="a4"/>
        <w:ind w:right="-143" w:firstLine="708"/>
        <w:rPr>
          <w:rFonts w:ascii="Times New Roman" w:hAnsi="Times New Roman" w:cs="Times New Roman"/>
          <w:sz w:val="28"/>
          <w:szCs w:val="28"/>
        </w:rPr>
      </w:pPr>
      <w:r>
        <w:rPr>
          <w:rFonts w:ascii="Times New Roman" w:hAnsi="Times New Roman" w:cs="Times New Roman"/>
          <w:sz w:val="28"/>
          <w:szCs w:val="28"/>
        </w:rPr>
        <w:t>- Генеральный план Бирюлинского</w:t>
      </w:r>
      <w:r w:rsidR="00C91E21" w:rsidRPr="00E11852">
        <w:rPr>
          <w:rFonts w:ascii="Times New Roman" w:hAnsi="Times New Roman" w:cs="Times New Roman"/>
          <w:sz w:val="28"/>
          <w:szCs w:val="28"/>
        </w:rPr>
        <w:t xml:space="preserve"> сельского поселения;</w:t>
      </w:r>
    </w:p>
    <w:p w:rsidR="00C91E21" w:rsidRPr="00E11852" w:rsidRDefault="00C91E21" w:rsidP="00736529">
      <w:pPr>
        <w:pStyle w:val="a4"/>
        <w:ind w:right="-143"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13" w:history="1">
        <w:r w:rsidRPr="00E11852">
          <w:rPr>
            <w:rStyle w:val="a3"/>
            <w:rFonts w:ascii="Times New Roman" w:hAnsi="Times New Roman"/>
            <w:sz w:val="28"/>
            <w:szCs w:val="28"/>
          </w:rPr>
          <w:t>Приказ</w:t>
        </w:r>
      </w:hyperlink>
      <w:r w:rsidRPr="00E11852">
        <w:rPr>
          <w:rFonts w:ascii="Times New Roman" w:hAnsi="Times New Roman" w:cs="Times New Roman"/>
          <w:sz w:val="28"/>
          <w:szCs w:val="28"/>
        </w:rPr>
        <w:t xml:space="preserve"> Министерства регионального развития РФ от 06.05.2011 г. </w:t>
      </w:r>
      <w:r>
        <w:rPr>
          <w:rFonts w:ascii="Times New Roman" w:hAnsi="Times New Roman" w:cs="Times New Roman"/>
          <w:sz w:val="28"/>
          <w:szCs w:val="28"/>
        </w:rPr>
        <w:t>№ 204 «</w:t>
      </w:r>
      <w:r w:rsidRPr="00E11852">
        <w:rPr>
          <w:rFonts w:ascii="Times New Roman" w:hAnsi="Times New Roman" w:cs="Times New Roman"/>
          <w:sz w:val="28"/>
          <w:szCs w:val="28"/>
        </w:rPr>
        <w:t xml:space="preserve">О разработке </w:t>
      </w:r>
      <w:proofErr w:type="gramStart"/>
      <w:r w:rsidRPr="00E11852">
        <w:rPr>
          <w:rFonts w:ascii="Times New Roman" w:hAnsi="Times New Roman" w:cs="Times New Roman"/>
          <w:sz w:val="28"/>
          <w:szCs w:val="28"/>
        </w:rPr>
        <w:t>программ комплексного развития систем коммунальной инфраструк</w:t>
      </w:r>
      <w:r>
        <w:rPr>
          <w:rFonts w:ascii="Times New Roman" w:hAnsi="Times New Roman" w:cs="Times New Roman"/>
          <w:sz w:val="28"/>
          <w:szCs w:val="28"/>
        </w:rPr>
        <w:t>туры муниципальных образований</w:t>
      </w:r>
      <w:proofErr w:type="gramEnd"/>
      <w:r>
        <w:rPr>
          <w:rFonts w:ascii="Times New Roman" w:hAnsi="Times New Roman" w:cs="Times New Roman"/>
          <w:sz w:val="28"/>
          <w:szCs w:val="28"/>
        </w:rPr>
        <w:t>»;</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xml:space="preserve">- </w:t>
      </w:r>
      <w:hyperlink r:id="rId14" w:history="1">
        <w:r w:rsidRPr="00E11852">
          <w:rPr>
            <w:rStyle w:val="a3"/>
            <w:sz w:val="28"/>
            <w:szCs w:val="28"/>
          </w:rPr>
          <w:t>Постановление</w:t>
        </w:r>
      </w:hyperlink>
      <w:r w:rsidRPr="00E11852">
        <w:rPr>
          <w:sz w:val="28"/>
          <w:szCs w:val="28"/>
        </w:rPr>
        <w:t xml:space="preserve"> Правительства Российской Федерации от 14 июня </w:t>
      </w:r>
      <w:smartTag w:uri="urn:schemas-microsoft-com:office:smarttags" w:element="metricconverter">
        <w:smartTagPr>
          <w:attr w:name="ProductID" w:val="2013 г"/>
        </w:smartTagPr>
        <w:r w:rsidRPr="00E11852">
          <w:rPr>
            <w:sz w:val="28"/>
            <w:szCs w:val="28"/>
          </w:rPr>
          <w:t>2013 г</w:t>
        </w:r>
      </w:smartTag>
      <w:r w:rsidRPr="00E11852">
        <w:rPr>
          <w:sz w:val="28"/>
          <w:szCs w:val="28"/>
        </w:rPr>
        <w:t xml:space="preserve">. </w:t>
      </w:r>
      <w:r>
        <w:rPr>
          <w:sz w:val="28"/>
          <w:szCs w:val="28"/>
        </w:rPr>
        <w:t>№</w:t>
      </w:r>
      <w:r w:rsidRPr="00E11852">
        <w:rPr>
          <w:sz w:val="28"/>
          <w:szCs w:val="28"/>
        </w:rPr>
        <w:t xml:space="preserve"> 502 </w:t>
      </w:r>
      <w:r>
        <w:rPr>
          <w:sz w:val="28"/>
          <w:szCs w:val="28"/>
        </w:rPr>
        <w:t>«</w:t>
      </w:r>
      <w:r w:rsidRPr="00E11852">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Pr>
          <w:sz w:val="28"/>
          <w:szCs w:val="28"/>
        </w:rPr>
        <w:t>».</w:t>
      </w:r>
    </w:p>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jc w:val="center"/>
        <w:outlineLvl w:val="0"/>
        <w:rPr>
          <w:b/>
          <w:bCs/>
          <w:color w:val="26282F"/>
          <w:sz w:val="28"/>
          <w:szCs w:val="28"/>
        </w:rPr>
      </w:pPr>
      <w:bookmarkStart w:id="3" w:name="sub_1002"/>
      <w:r w:rsidRPr="00E11852">
        <w:rPr>
          <w:b/>
          <w:bCs/>
          <w:color w:val="26282F"/>
          <w:sz w:val="28"/>
          <w:szCs w:val="28"/>
        </w:rPr>
        <w:t>2. Цели и задачи совершенствования и развития коммунального комплекса</w:t>
      </w:r>
      <w:r w:rsidRPr="00E11852">
        <w:rPr>
          <w:b/>
          <w:bCs/>
          <w:color w:val="26282F"/>
          <w:sz w:val="28"/>
          <w:szCs w:val="28"/>
        </w:rPr>
        <w:br/>
        <w:t>сельского поселения</w:t>
      </w:r>
    </w:p>
    <w:bookmarkEnd w:id="3"/>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xml:space="preserve">Целью </w:t>
      </w:r>
      <w:proofErr w:type="gramStart"/>
      <w:r w:rsidRPr="00E11852">
        <w:rPr>
          <w:sz w:val="28"/>
          <w:szCs w:val="28"/>
        </w:rPr>
        <w:t>разработки Программы комплексного развития систем комму</w:t>
      </w:r>
      <w:r w:rsidR="004F1A57">
        <w:rPr>
          <w:sz w:val="28"/>
          <w:szCs w:val="28"/>
        </w:rPr>
        <w:t>наль</w:t>
      </w:r>
      <w:r w:rsidR="00AA01C3">
        <w:rPr>
          <w:sz w:val="28"/>
          <w:szCs w:val="28"/>
        </w:rPr>
        <w:t>ной инфраструктуры</w:t>
      </w:r>
      <w:proofErr w:type="gramEnd"/>
      <w:r w:rsidR="00AA01C3">
        <w:rPr>
          <w:sz w:val="28"/>
          <w:szCs w:val="28"/>
        </w:rPr>
        <w:t xml:space="preserve"> Бирюлинского</w:t>
      </w:r>
      <w:r w:rsidRPr="00E11852">
        <w:rPr>
          <w:sz w:val="28"/>
          <w:szCs w:val="28"/>
        </w:rPr>
        <w:t>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Программа комплексного развития систем комм</w:t>
      </w:r>
      <w:r w:rsidR="004F1A57">
        <w:rPr>
          <w:sz w:val="28"/>
          <w:szCs w:val="28"/>
        </w:rPr>
        <w:t>уналь</w:t>
      </w:r>
      <w:r w:rsidR="00AA01C3">
        <w:rPr>
          <w:sz w:val="28"/>
          <w:szCs w:val="28"/>
        </w:rPr>
        <w:t>ной инфраструктуры Бирюлинского</w:t>
      </w:r>
      <w:r w:rsidRPr="00E11852">
        <w:rPr>
          <w:sz w:val="28"/>
          <w:szCs w:val="28"/>
        </w:rPr>
        <w:t xml:space="preserve"> 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Основными задачами совершенствования и развития к</w:t>
      </w:r>
      <w:r w:rsidR="004F1A57">
        <w:rPr>
          <w:sz w:val="28"/>
          <w:szCs w:val="28"/>
        </w:rPr>
        <w:t>омму</w:t>
      </w:r>
      <w:r w:rsidR="00AA01C3">
        <w:rPr>
          <w:sz w:val="28"/>
          <w:szCs w:val="28"/>
        </w:rPr>
        <w:t>нального комплекса Бирюлинского</w:t>
      </w:r>
      <w:r w:rsidRPr="00E11852">
        <w:rPr>
          <w:sz w:val="28"/>
          <w:szCs w:val="28"/>
        </w:rPr>
        <w:t xml:space="preserve"> сельского поселения являются:</w:t>
      </w:r>
    </w:p>
    <w:p w:rsidR="00C91E21" w:rsidRPr="00E11852" w:rsidRDefault="00C91E21" w:rsidP="00736529">
      <w:pPr>
        <w:autoSpaceDE w:val="0"/>
        <w:autoSpaceDN w:val="0"/>
        <w:adjustRightInd w:val="0"/>
        <w:ind w:right="-143" w:firstLine="720"/>
        <w:jc w:val="both"/>
        <w:rPr>
          <w:sz w:val="28"/>
          <w:szCs w:val="28"/>
        </w:rPr>
      </w:pPr>
      <w:proofErr w:type="gramStart"/>
      <w:r w:rsidRPr="00E11852">
        <w:rPr>
          <w:sz w:val="28"/>
          <w:szCs w:val="28"/>
        </w:rPr>
        <w:t>инженерно-техническая</w:t>
      </w:r>
      <w:proofErr w:type="gramEnd"/>
      <w:r w:rsidRPr="00E11852">
        <w:rPr>
          <w:sz w:val="28"/>
          <w:szCs w:val="28"/>
        </w:rPr>
        <w:t xml:space="preserve"> оптимизации коммунальных систем;</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lastRenderedPageBreak/>
        <w:t>взаимосвязанное перспективное планирование развития коммунальных систем;</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обоснование мероприятий по комплексной реконструкции и модернизации;</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повышение надежности систем и качества предоставления коммунальных услуг;</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повышение инвестиционной привлекательности коммунальной инфраструктуры муниципального образования;</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обеспечение сбалансированности интересов субъектов коммунальной инфраструктуры и потребителей.</w:t>
      </w:r>
    </w:p>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jc w:val="center"/>
        <w:outlineLvl w:val="0"/>
        <w:rPr>
          <w:b/>
          <w:bCs/>
          <w:color w:val="26282F"/>
          <w:sz w:val="28"/>
          <w:szCs w:val="28"/>
        </w:rPr>
      </w:pPr>
      <w:bookmarkStart w:id="4" w:name="sub_1003"/>
      <w:r w:rsidRPr="00E11852">
        <w:rPr>
          <w:b/>
          <w:bCs/>
          <w:color w:val="26282F"/>
          <w:sz w:val="28"/>
          <w:szCs w:val="28"/>
        </w:rPr>
        <w:t>3. Сроки и этапы реализации Программы</w:t>
      </w:r>
    </w:p>
    <w:bookmarkEnd w:id="4"/>
    <w:p w:rsidR="00C91E21" w:rsidRPr="00E11852" w:rsidRDefault="00C91E21" w:rsidP="00736529">
      <w:pPr>
        <w:autoSpaceDE w:val="0"/>
        <w:autoSpaceDN w:val="0"/>
        <w:adjustRightInd w:val="0"/>
        <w:ind w:right="-143" w:firstLine="720"/>
        <w:jc w:val="both"/>
        <w:rPr>
          <w:sz w:val="28"/>
          <w:szCs w:val="28"/>
        </w:rPr>
      </w:pPr>
    </w:p>
    <w:p w:rsidR="00C91E21" w:rsidRDefault="00C91E21" w:rsidP="00736529">
      <w:pPr>
        <w:autoSpaceDE w:val="0"/>
        <w:autoSpaceDN w:val="0"/>
        <w:adjustRightInd w:val="0"/>
        <w:ind w:right="-143" w:firstLine="720"/>
        <w:jc w:val="both"/>
        <w:rPr>
          <w:sz w:val="28"/>
          <w:szCs w:val="28"/>
        </w:rPr>
      </w:pPr>
      <w:r w:rsidRPr="00E11852">
        <w:rPr>
          <w:sz w:val="28"/>
          <w:szCs w:val="28"/>
        </w:rPr>
        <w:t xml:space="preserve">Период реализации Программы: </w:t>
      </w:r>
      <w:r>
        <w:rPr>
          <w:sz w:val="28"/>
          <w:szCs w:val="28"/>
        </w:rPr>
        <w:t>2 этапа.</w:t>
      </w:r>
    </w:p>
    <w:p w:rsidR="00C91E21" w:rsidRDefault="004F1A57" w:rsidP="00736529">
      <w:pPr>
        <w:autoSpaceDE w:val="0"/>
        <w:autoSpaceDN w:val="0"/>
        <w:adjustRightInd w:val="0"/>
        <w:ind w:right="-143" w:firstLine="720"/>
        <w:jc w:val="both"/>
        <w:rPr>
          <w:sz w:val="28"/>
          <w:szCs w:val="28"/>
        </w:rPr>
      </w:pPr>
      <w:r>
        <w:rPr>
          <w:sz w:val="28"/>
          <w:szCs w:val="28"/>
        </w:rPr>
        <w:t>1 этап: 2015-2019</w:t>
      </w:r>
      <w:r w:rsidR="00C91E21">
        <w:rPr>
          <w:sz w:val="28"/>
          <w:szCs w:val="28"/>
        </w:rPr>
        <w:t xml:space="preserve"> годы;</w:t>
      </w:r>
    </w:p>
    <w:p w:rsidR="00C91E21" w:rsidRPr="00E11852" w:rsidRDefault="00C91E21" w:rsidP="00736529">
      <w:pPr>
        <w:autoSpaceDE w:val="0"/>
        <w:autoSpaceDN w:val="0"/>
        <w:adjustRightInd w:val="0"/>
        <w:ind w:right="-143" w:firstLine="720"/>
        <w:jc w:val="both"/>
        <w:rPr>
          <w:sz w:val="28"/>
          <w:szCs w:val="28"/>
        </w:rPr>
      </w:pPr>
      <w:r>
        <w:rPr>
          <w:sz w:val="28"/>
          <w:szCs w:val="28"/>
        </w:rPr>
        <w:t>2 этап: до 20</w:t>
      </w:r>
      <w:r w:rsidR="00AA01C3">
        <w:rPr>
          <w:sz w:val="28"/>
          <w:szCs w:val="28"/>
        </w:rPr>
        <w:t>31</w:t>
      </w:r>
      <w:r>
        <w:rPr>
          <w:sz w:val="28"/>
          <w:szCs w:val="28"/>
        </w:rPr>
        <w:t xml:space="preserve">   года.</w:t>
      </w:r>
    </w:p>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jc w:val="center"/>
        <w:outlineLvl w:val="0"/>
        <w:rPr>
          <w:b/>
          <w:bCs/>
          <w:color w:val="26282F"/>
          <w:sz w:val="28"/>
          <w:szCs w:val="28"/>
        </w:rPr>
      </w:pPr>
      <w:bookmarkStart w:id="5" w:name="sub_1004"/>
      <w:r w:rsidRPr="00E11852">
        <w:rPr>
          <w:b/>
          <w:bCs/>
          <w:color w:val="26282F"/>
          <w:sz w:val="28"/>
          <w:szCs w:val="28"/>
        </w:rPr>
        <w:t>4. Механизм реализации целевой программы</w:t>
      </w:r>
    </w:p>
    <w:bookmarkEnd w:id="5"/>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Механизм реализации Программы включает следующие элементы:</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разработку и издание муниципальных правовых актов, необходимых для выполнения Программы;</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размещение в средствах массовой информации и на официальном сайте администрации поселка информации о ходе и результатах реализации Программы.</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xml:space="preserve">Управление и </w:t>
      </w:r>
      <w:proofErr w:type="gramStart"/>
      <w:r w:rsidRPr="00E11852">
        <w:rPr>
          <w:sz w:val="28"/>
          <w:szCs w:val="28"/>
        </w:rPr>
        <w:t>контроль за</w:t>
      </w:r>
      <w:proofErr w:type="gramEnd"/>
      <w:r w:rsidRPr="00E11852">
        <w:rPr>
          <w:sz w:val="28"/>
          <w:szCs w:val="28"/>
        </w:rPr>
        <w:t xml:space="preserve"> реализацией Программы осуществляет координатор – Администрация </w:t>
      </w:r>
      <w:r w:rsidR="004F1A57">
        <w:rPr>
          <w:sz w:val="28"/>
          <w:szCs w:val="28"/>
        </w:rPr>
        <w:t>муниципального образования Майминский</w:t>
      </w:r>
      <w:r w:rsidRPr="00E11852">
        <w:rPr>
          <w:sz w:val="28"/>
          <w:szCs w:val="28"/>
        </w:rPr>
        <w:t xml:space="preserve"> район, администрация</w:t>
      </w:r>
      <w:r w:rsidR="00AA01C3">
        <w:rPr>
          <w:sz w:val="28"/>
          <w:szCs w:val="28"/>
        </w:rPr>
        <w:t xml:space="preserve"> Бирюлинского</w:t>
      </w:r>
      <w:r w:rsidRPr="00E11852">
        <w:rPr>
          <w:sz w:val="28"/>
          <w:szCs w:val="28"/>
        </w:rPr>
        <w:t xml:space="preserve"> сельского поселения.</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xml:space="preserve">Администрация </w:t>
      </w:r>
      <w:r w:rsidR="00AA01C3">
        <w:rPr>
          <w:sz w:val="28"/>
          <w:szCs w:val="28"/>
        </w:rPr>
        <w:t>Бирюлинского</w:t>
      </w:r>
      <w:r w:rsidRPr="00E11852">
        <w:rPr>
          <w:sz w:val="28"/>
          <w:szCs w:val="28"/>
        </w:rPr>
        <w:t xml:space="preserve">сельского поселения контролирует и координирует выполнение программных мероприятий, обеспечивает при необходимости их корректировку, координирует деятельность по реализации основных мероприятий Программы, осуществляет мониторинг и оценку результативности мероприятий; организует размещение в средствах массовой информации и на официальном сайте администрации </w:t>
      </w:r>
      <w:r w:rsidR="00AA01C3">
        <w:rPr>
          <w:sz w:val="28"/>
          <w:szCs w:val="28"/>
        </w:rPr>
        <w:t>Бирюлинского</w:t>
      </w:r>
      <w:r w:rsidRPr="00E11852">
        <w:rPr>
          <w:sz w:val="28"/>
          <w:szCs w:val="28"/>
        </w:rPr>
        <w:t>сельского поселения информацию о ходе и результатах целевой Программы.</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lastRenderedPageBreak/>
        <w:t>Реализацию Прог</w:t>
      </w:r>
      <w:r w:rsidR="004F1A57">
        <w:rPr>
          <w:sz w:val="28"/>
          <w:szCs w:val="28"/>
        </w:rPr>
        <w:t>раммы осуществляют исполнители.</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jc w:val="center"/>
        <w:outlineLvl w:val="0"/>
        <w:rPr>
          <w:b/>
          <w:bCs/>
          <w:color w:val="26282F"/>
          <w:sz w:val="28"/>
          <w:szCs w:val="28"/>
        </w:rPr>
      </w:pPr>
      <w:r>
        <w:rPr>
          <w:b/>
          <w:bCs/>
          <w:color w:val="26282F"/>
          <w:sz w:val="28"/>
          <w:szCs w:val="28"/>
        </w:rPr>
        <w:t xml:space="preserve">5. </w:t>
      </w:r>
      <w:r w:rsidRPr="00E11852">
        <w:rPr>
          <w:b/>
          <w:bCs/>
          <w:color w:val="26282F"/>
          <w:sz w:val="28"/>
          <w:szCs w:val="28"/>
        </w:rPr>
        <w:t>Оценка ожидаемой эффективности</w:t>
      </w:r>
    </w:p>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xml:space="preserve">Результаты долгосрочной муниципальной целевой программы комплексного развития систем коммунальной инфраструктуры </w:t>
      </w:r>
      <w:r w:rsidR="00AA01C3">
        <w:rPr>
          <w:sz w:val="28"/>
          <w:szCs w:val="28"/>
        </w:rPr>
        <w:t>Бирюлинского</w:t>
      </w:r>
      <w:r w:rsidRPr="00E11852">
        <w:rPr>
          <w:sz w:val="28"/>
          <w:szCs w:val="28"/>
        </w:rPr>
        <w:t>сельского поселения на 20</w:t>
      </w:r>
      <w:r w:rsidR="004F1A57">
        <w:rPr>
          <w:sz w:val="28"/>
          <w:szCs w:val="28"/>
        </w:rPr>
        <w:t>15</w:t>
      </w:r>
      <w:r w:rsidRPr="00E11852">
        <w:rPr>
          <w:sz w:val="28"/>
          <w:szCs w:val="28"/>
        </w:rPr>
        <w:t> - 20</w:t>
      </w:r>
      <w:r w:rsidR="00AA01C3">
        <w:rPr>
          <w:sz w:val="28"/>
          <w:szCs w:val="28"/>
        </w:rPr>
        <w:t>31</w:t>
      </w:r>
      <w:r w:rsidRPr="00E11852">
        <w:rPr>
          <w:sz w:val="28"/>
          <w:szCs w:val="28"/>
        </w:rPr>
        <w:t> гг. определяются с помощью целевых индикаторов.</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xml:space="preserve">Ожидаемыми результатами Программы являются улучшение экологической ситуации в </w:t>
      </w:r>
      <w:proofErr w:type="spellStart"/>
      <w:r w:rsidR="00AA01C3">
        <w:rPr>
          <w:sz w:val="28"/>
          <w:szCs w:val="28"/>
        </w:rPr>
        <w:t>Бирюлинском</w:t>
      </w:r>
      <w:r w:rsidRPr="00E11852">
        <w:rPr>
          <w:sz w:val="28"/>
          <w:szCs w:val="28"/>
        </w:rPr>
        <w:t>сельском</w:t>
      </w:r>
      <w:proofErr w:type="spellEnd"/>
      <w:r w:rsidRPr="00E11852">
        <w:rPr>
          <w:sz w:val="28"/>
          <w:szCs w:val="28"/>
        </w:rPr>
        <w:t xml:space="preserve"> поселении за счет:</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1. Технологические результаты:</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обеспечение устойчивости системы коммунальной инфраструктуры поселения;</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ликвидация дефицита потребления тепл</w:t>
      </w:r>
      <w:proofErr w:type="gramStart"/>
      <w:r w:rsidRPr="00E11852">
        <w:rPr>
          <w:sz w:val="28"/>
          <w:szCs w:val="28"/>
        </w:rPr>
        <w:t>о-</w:t>
      </w:r>
      <w:proofErr w:type="gramEnd"/>
      <w:r w:rsidRPr="00E11852">
        <w:rPr>
          <w:sz w:val="28"/>
          <w:szCs w:val="28"/>
        </w:rPr>
        <w:t xml:space="preserve"> водоснабжения, электроэнергии;</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внедрение энергосберегающих технологий;</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снижение удельного расхода условного топлива, электроэнергии для выработки энергоресурсов;</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снижение потерь коммунальных ресурсов.</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2. Социальные результаты:</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рациональное использование природных ресурсов;</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повышение надежности и качества предоставления коммунальных услуг;</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снижение себестоимости коммунальных услуг.</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3. Экономические результаты:</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повышение инвестиционной привлекательности организаций коммунального комплекса поселка.</w:t>
      </w:r>
    </w:p>
    <w:p w:rsidR="00C91E21" w:rsidRPr="00E11852" w:rsidRDefault="00C91E21" w:rsidP="00736529">
      <w:pPr>
        <w:autoSpaceDE w:val="0"/>
        <w:autoSpaceDN w:val="0"/>
        <w:adjustRightInd w:val="0"/>
        <w:ind w:right="-143" w:firstLine="720"/>
        <w:jc w:val="both"/>
        <w:rPr>
          <w:sz w:val="28"/>
          <w:szCs w:val="28"/>
        </w:rPr>
      </w:pPr>
    </w:p>
    <w:p w:rsidR="00C91E21" w:rsidRPr="0043290C" w:rsidRDefault="00C91E21" w:rsidP="00736529">
      <w:pPr>
        <w:autoSpaceDE w:val="0"/>
        <w:autoSpaceDN w:val="0"/>
        <w:adjustRightInd w:val="0"/>
        <w:ind w:right="-143"/>
        <w:jc w:val="center"/>
        <w:outlineLvl w:val="0"/>
        <w:rPr>
          <w:b/>
          <w:bCs/>
          <w:color w:val="26282F"/>
          <w:sz w:val="28"/>
          <w:szCs w:val="28"/>
        </w:rPr>
      </w:pPr>
      <w:bookmarkStart w:id="6" w:name="sub_12"/>
      <w:r>
        <w:rPr>
          <w:b/>
          <w:bCs/>
          <w:color w:val="26282F"/>
          <w:sz w:val="28"/>
          <w:szCs w:val="28"/>
        </w:rPr>
        <w:t>6</w:t>
      </w:r>
      <w:r w:rsidRPr="0043290C">
        <w:rPr>
          <w:b/>
          <w:bCs/>
          <w:color w:val="26282F"/>
          <w:sz w:val="28"/>
          <w:szCs w:val="28"/>
        </w:rPr>
        <w:t>. Система водоснабжения</w:t>
      </w:r>
    </w:p>
    <w:bookmarkEnd w:id="6"/>
    <w:p w:rsidR="00C91E21" w:rsidRPr="0043290C" w:rsidRDefault="00C91E21" w:rsidP="00736529">
      <w:pPr>
        <w:autoSpaceDE w:val="0"/>
        <w:autoSpaceDN w:val="0"/>
        <w:adjustRightInd w:val="0"/>
        <w:ind w:right="-143" w:firstLine="720"/>
        <w:jc w:val="both"/>
        <w:rPr>
          <w:sz w:val="28"/>
          <w:szCs w:val="28"/>
        </w:rPr>
      </w:pPr>
    </w:p>
    <w:p w:rsidR="00C91E21" w:rsidRDefault="00C91E21" w:rsidP="00736529">
      <w:pPr>
        <w:autoSpaceDE w:val="0"/>
        <w:autoSpaceDN w:val="0"/>
        <w:adjustRightInd w:val="0"/>
        <w:ind w:right="-143" w:firstLine="720"/>
        <w:jc w:val="both"/>
        <w:rPr>
          <w:sz w:val="28"/>
          <w:szCs w:val="28"/>
        </w:rPr>
      </w:pPr>
      <w:r w:rsidRPr="0043290C">
        <w:rPr>
          <w:sz w:val="28"/>
          <w:szCs w:val="28"/>
        </w:rPr>
        <w:t xml:space="preserve">Водоснабжение населенных пунктов </w:t>
      </w:r>
      <w:r w:rsidR="00AA01C3">
        <w:rPr>
          <w:sz w:val="28"/>
          <w:szCs w:val="28"/>
        </w:rPr>
        <w:t>Бирюлинского</w:t>
      </w:r>
      <w:r w:rsidRPr="0043290C">
        <w:rPr>
          <w:sz w:val="28"/>
          <w:szCs w:val="28"/>
        </w:rPr>
        <w:t xml:space="preserve">сельского поселения организовано от централизованных систем, включающих водозаборные </w:t>
      </w:r>
      <w:r w:rsidRPr="00E11852">
        <w:rPr>
          <w:sz w:val="28"/>
          <w:szCs w:val="28"/>
        </w:rPr>
        <w:t>скважины</w:t>
      </w:r>
      <w:r w:rsidRPr="0043290C">
        <w:rPr>
          <w:sz w:val="28"/>
          <w:szCs w:val="28"/>
        </w:rPr>
        <w:t xml:space="preserve"> и водопроводные сети, водоразборные колонки, а также от колодцев.</w:t>
      </w:r>
    </w:p>
    <w:p w:rsidR="00BA2BEA" w:rsidRDefault="00BA2BEA" w:rsidP="00736529">
      <w:pPr>
        <w:autoSpaceDE w:val="0"/>
        <w:autoSpaceDN w:val="0"/>
        <w:adjustRightInd w:val="0"/>
        <w:ind w:right="-143" w:firstLine="720"/>
        <w:jc w:val="both"/>
        <w:rPr>
          <w:sz w:val="28"/>
          <w:szCs w:val="28"/>
        </w:rPr>
      </w:pPr>
      <w:r>
        <w:rPr>
          <w:sz w:val="28"/>
          <w:szCs w:val="28"/>
        </w:rPr>
        <w:t>Наличие источников водоснабжения в населенных пунктах:</w:t>
      </w:r>
    </w:p>
    <w:p w:rsidR="00BA2BEA" w:rsidRDefault="00F73078" w:rsidP="00736529">
      <w:pPr>
        <w:autoSpaceDE w:val="0"/>
        <w:autoSpaceDN w:val="0"/>
        <w:adjustRightInd w:val="0"/>
        <w:ind w:right="-143" w:firstLine="720"/>
        <w:jc w:val="both"/>
        <w:rPr>
          <w:sz w:val="28"/>
          <w:szCs w:val="28"/>
        </w:rPr>
      </w:pPr>
      <w:proofErr w:type="spellStart"/>
      <w:r>
        <w:rPr>
          <w:sz w:val="28"/>
          <w:szCs w:val="28"/>
        </w:rPr>
        <w:t>с</w:t>
      </w:r>
      <w:proofErr w:type="gramStart"/>
      <w:r>
        <w:rPr>
          <w:sz w:val="28"/>
          <w:szCs w:val="28"/>
        </w:rPr>
        <w:t>.Б</w:t>
      </w:r>
      <w:proofErr w:type="gramEnd"/>
      <w:r>
        <w:rPr>
          <w:sz w:val="28"/>
          <w:szCs w:val="28"/>
        </w:rPr>
        <w:t>ирюля</w:t>
      </w:r>
      <w:proofErr w:type="spellEnd"/>
      <w:r>
        <w:rPr>
          <w:sz w:val="28"/>
          <w:szCs w:val="28"/>
        </w:rPr>
        <w:t xml:space="preserve"> – 1 водозаборная скважина</w:t>
      </w:r>
      <w:r w:rsidR="00BA2BEA">
        <w:rPr>
          <w:sz w:val="28"/>
          <w:szCs w:val="28"/>
        </w:rPr>
        <w:t>:</w:t>
      </w:r>
    </w:p>
    <w:p w:rsidR="00BA2BEA" w:rsidRDefault="00BA2BEA" w:rsidP="00736529">
      <w:pPr>
        <w:autoSpaceDE w:val="0"/>
        <w:autoSpaceDN w:val="0"/>
        <w:adjustRightInd w:val="0"/>
        <w:ind w:right="-143"/>
        <w:jc w:val="both"/>
        <w:rPr>
          <w:sz w:val="28"/>
          <w:szCs w:val="28"/>
        </w:rPr>
      </w:pPr>
      <w:r>
        <w:rPr>
          <w:sz w:val="28"/>
          <w:szCs w:val="28"/>
        </w:rPr>
        <w:t>- у</w:t>
      </w:r>
      <w:r w:rsidR="00F73078">
        <w:rPr>
          <w:sz w:val="28"/>
          <w:szCs w:val="28"/>
        </w:rPr>
        <w:t>л</w:t>
      </w:r>
      <w:proofErr w:type="gramStart"/>
      <w:r w:rsidR="00F73078">
        <w:rPr>
          <w:sz w:val="28"/>
          <w:szCs w:val="28"/>
        </w:rPr>
        <w:t>.Л</w:t>
      </w:r>
      <w:proofErr w:type="gramEnd"/>
      <w:r w:rsidR="00F73078">
        <w:rPr>
          <w:sz w:val="28"/>
          <w:szCs w:val="28"/>
        </w:rPr>
        <w:t xml:space="preserve">есная </w:t>
      </w:r>
      <w:r>
        <w:rPr>
          <w:sz w:val="28"/>
          <w:szCs w:val="28"/>
        </w:rPr>
        <w:t xml:space="preserve">, водопровод ____ </w:t>
      </w:r>
    </w:p>
    <w:p w:rsidR="00BA2BEA" w:rsidRPr="0043290C" w:rsidRDefault="00F73078" w:rsidP="00736529">
      <w:pPr>
        <w:autoSpaceDE w:val="0"/>
        <w:autoSpaceDN w:val="0"/>
        <w:adjustRightInd w:val="0"/>
        <w:ind w:right="-143"/>
        <w:jc w:val="both"/>
        <w:rPr>
          <w:sz w:val="28"/>
          <w:szCs w:val="28"/>
        </w:rPr>
      </w:pPr>
      <w:r>
        <w:rPr>
          <w:sz w:val="28"/>
          <w:szCs w:val="28"/>
        </w:rPr>
        <w:lastRenderedPageBreak/>
        <w:t>-ул</w:t>
      </w:r>
      <w:proofErr w:type="gramStart"/>
      <w:r>
        <w:rPr>
          <w:sz w:val="28"/>
          <w:szCs w:val="28"/>
        </w:rPr>
        <w:t>.Ц</w:t>
      </w:r>
      <w:proofErr w:type="gramEnd"/>
      <w:r>
        <w:rPr>
          <w:sz w:val="28"/>
          <w:szCs w:val="28"/>
        </w:rPr>
        <w:t>ентральная</w:t>
      </w:r>
      <w:r w:rsidR="0080370E">
        <w:rPr>
          <w:sz w:val="28"/>
          <w:szCs w:val="28"/>
        </w:rPr>
        <w:t>,</w:t>
      </w:r>
      <w:r>
        <w:rPr>
          <w:sz w:val="28"/>
          <w:szCs w:val="28"/>
        </w:rPr>
        <w:t xml:space="preserve"> находится в ведении МУП «Водоканал» водопровод 3000</w:t>
      </w:r>
      <w:r w:rsidR="0080370E">
        <w:rPr>
          <w:sz w:val="28"/>
          <w:szCs w:val="28"/>
        </w:rPr>
        <w:t xml:space="preserve"> м (обслуживает собственные здания и здание Врачебной амбулатории</w:t>
      </w:r>
      <w:r>
        <w:rPr>
          <w:sz w:val="28"/>
          <w:szCs w:val="28"/>
        </w:rPr>
        <w:t>, частный сектор)</w:t>
      </w:r>
      <w:r w:rsidR="0080370E">
        <w:rPr>
          <w:sz w:val="28"/>
          <w:szCs w:val="28"/>
        </w:rPr>
        <w:t>.</w:t>
      </w:r>
    </w:p>
    <w:p w:rsidR="00C91E21" w:rsidRDefault="00F73078" w:rsidP="00736529">
      <w:pPr>
        <w:autoSpaceDE w:val="0"/>
        <w:autoSpaceDN w:val="0"/>
        <w:adjustRightInd w:val="0"/>
        <w:ind w:right="-143" w:firstLine="720"/>
        <w:jc w:val="both"/>
        <w:rPr>
          <w:sz w:val="28"/>
          <w:szCs w:val="28"/>
        </w:rPr>
      </w:pPr>
      <w:r>
        <w:rPr>
          <w:sz w:val="28"/>
          <w:szCs w:val="28"/>
        </w:rPr>
        <w:t>с. Александровка -1 водозаборная скважин</w:t>
      </w:r>
      <w:proofErr w:type="gramStart"/>
      <w:r w:rsidR="00BA2BEA">
        <w:rPr>
          <w:sz w:val="28"/>
          <w:szCs w:val="28"/>
        </w:rPr>
        <w:t xml:space="preserve"> :</w:t>
      </w:r>
      <w:proofErr w:type="gramEnd"/>
    </w:p>
    <w:p w:rsidR="00BA2BEA" w:rsidRDefault="00BA2BEA" w:rsidP="00736529">
      <w:pPr>
        <w:autoSpaceDE w:val="0"/>
        <w:autoSpaceDN w:val="0"/>
        <w:adjustRightInd w:val="0"/>
        <w:ind w:right="-143"/>
        <w:jc w:val="both"/>
        <w:rPr>
          <w:sz w:val="28"/>
          <w:szCs w:val="28"/>
        </w:rPr>
      </w:pPr>
      <w:r>
        <w:rPr>
          <w:sz w:val="28"/>
          <w:szCs w:val="28"/>
        </w:rPr>
        <w:t>- ул</w:t>
      </w:r>
      <w:proofErr w:type="gramStart"/>
      <w:r w:rsidR="00F73078">
        <w:rPr>
          <w:sz w:val="28"/>
          <w:szCs w:val="28"/>
        </w:rPr>
        <w:t>.Ц</w:t>
      </w:r>
      <w:proofErr w:type="gramEnd"/>
      <w:r w:rsidR="00F73078">
        <w:rPr>
          <w:sz w:val="28"/>
          <w:szCs w:val="28"/>
        </w:rPr>
        <w:t>ентральная , водопровод 1500</w:t>
      </w:r>
      <w:r w:rsidR="00876077">
        <w:rPr>
          <w:sz w:val="28"/>
          <w:szCs w:val="28"/>
        </w:rPr>
        <w:t xml:space="preserve"> м</w:t>
      </w:r>
    </w:p>
    <w:p w:rsidR="00F73078" w:rsidRDefault="00F73078" w:rsidP="00736529">
      <w:pPr>
        <w:autoSpaceDE w:val="0"/>
        <w:autoSpaceDN w:val="0"/>
        <w:adjustRightInd w:val="0"/>
        <w:ind w:right="-143"/>
        <w:jc w:val="both"/>
        <w:rPr>
          <w:sz w:val="28"/>
          <w:szCs w:val="28"/>
        </w:rPr>
      </w:pPr>
      <w:r>
        <w:rPr>
          <w:sz w:val="28"/>
          <w:szCs w:val="28"/>
        </w:rPr>
        <w:t xml:space="preserve">           с. Урлу-Аспак – 1 водозаборная скважина</w:t>
      </w:r>
    </w:p>
    <w:p w:rsidR="00BA2BEA" w:rsidRPr="00E11852" w:rsidRDefault="00F73078" w:rsidP="00736529">
      <w:pPr>
        <w:autoSpaceDE w:val="0"/>
        <w:autoSpaceDN w:val="0"/>
        <w:adjustRightInd w:val="0"/>
        <w:ind w:right="-143"/>
        <w:jc w:val="both"/>
        <w:rPr>
          <w:sz w:val="28"/>
          <w:szCs w:val="28"/>
        </w:rPr>
      </w:pPr>
      <w:r>
        <w:rPr>
          <w:sz w:val="28"/>
          <w:szCs w:val="28"/>
        </w:rPr>
        <w:t xml:space="preserve">- ул. </w:t>
      </w:r>
      <w:proofErr w:type="spellStart"/>
      <w:r>
        <w:rPr>
          <w:sz w:val="28"/>
          <w:szCs w:val="28"/>
        </w:rPr>
        <w:t>Куюмская</w:t>
      </w:r>
      <w:proofErr w:type="spellEnd"/>
      <w:r>
        <w:rPr>
          <w:sz w:val="28"/>
          <w:szCs w:val="28"/>
        </w:rPr>
        <w:t>, 2000 м.</w:t>
      </w:r>
    </w:p>
    <w:p w:rsidR="00C91E21" w:rsidRPr="0043290C" w:rsidRDefault="00C91E21" w:rsidP="00736529">
      <w:pPr>
        <w:autoSpaceDE w:val="0"/>
        <w:autoSpaceDN w:val="0"/>
        <w:adjustRightInd w:val="0"/>
        <w:ind w:right="-143"/>
        <w:jc w:val="both"/>
        <w:rPr>
          <w:sz w:val="28"/>
          <w:szCs w:val="28"/>
        </w:rPr>
      </w:pPr>
      <w:r w:rsidRPr="0043290C">
        <w:rPr>
          <w:sz w:val="28"/>
          <w:szCs w:val="28"/>
        </w:rPr>
        <w:t xml:space="preserve">Качество питьевой воды соответствует </w:t>
      </w:r>
      <w:hyperlink r:id="rId15" w:history="1">
        <w:r w:rsidRPr="00E11852">
          <w:rPr>
            <w:sz w:val="28"/>
            <w:szCs w:val="28"/>
          </w:rPr>
          <w:t>СанПиН 2.1.4.1074-01</w:t>
        </w:r>
      </w:hyperlink>
      <w:r w:rsidRPr="0043290C">
        <w:rPr>
          <w:sz w:val="28"/>
          <w:szCs w:val="28"/>
        </w:rPr>
        <w:t>. Систем очистки и водоподготовки воды не имеется.</w:t>
      </w:r>
    </w:p>
    <w:p w:rsidR="00C91E21" w:rsidRPr="0043290C" w:rsidRDefault="00C91E21" w:rsidP="00736529">
      <w:pPr>
        <w:autoSpaceDE w:val="0"/>
        <w:autoSpaceDN w:val="0"/>
        <w:adjustRightInd w:val="0"/>
        <w:ind w:right="-143" w:firstLine="720"/>
        <w:jc w:val="both"/>
        <w:rPr>
          <w:sz w:val="28"/>
          <w:szCs w:val="28"/>
        </w:rPr>
      </w:pPr>
      <w:r w:rsidRPr="0043290C">
        <w:rPr>
          <w:sz w:val="28"/>
          <w:szCs w:val="28"/>
        </w:rPr>
        <w:t>Имеется зона</w:t>
      </w:r>
      <w:r w:rsidR="00F73078">
        <w:rPr>
          <w:sz w:val="28"/>
          <w:szCs w:val="28"/>
        </w:rPr>
        <w:t xml:space="preserve"> санитарной охраны водозабора в </w:t>
      </w:r>
      <w:proofErr w:type="spellStart"/>
      <w:r w:rsidR="00F73078">
        <w:rPr>
          <w:sz w:val="28"/>
          <w:szCs w:val="28"/>
        </w:rPr>
        <w:t>Бирюлинском</w:t>
      </w:r>
      <w:proofErr w:type="spellEnd"/>
      <w:r w:rsidRPr="00E11852">
        <w:rPr>
          <w:sz w:val="28"/>
          <w:szCs w:val="28"/>
        </w:rPr>
        <w:t xml:space="preserve"> сельском поселении</w:t>
      </w:r>
      <w:r w:rsidRPr="0043290C">
        <w:rPr>
          <w:sz w:val="28"/>
          <w:szCs w:val="28"/>
        </w:rPr>
        <w:t xml:space="preserve">, в целях санитарно-эпидемиологической надежности в соответствии с требованиями </w:t>
      </w:r>
      <w:hyperlink r:id="rId16" w:history="1">
        <w:r w:rsidRPr="00E11852">
          <w:rPr>
            <w:sz w:val="28"/>
            <w:szCs w:val="28"/>
          </w:rPr>
          <w:t>СНиП 2.04.02-84</w:t>
        </w:r>
      </w:hyperlink>
      <w:r w:rsidRPr="0043290C">
        <w:rPr>
          <w:sz w:val="28"/>
          <w:szCs w:val="28"/>
        </w:rPr>
        <w:t xml:space="preserve"> и </w:t>
      </w:r>
      <w:hyperlink r:id="rId17" w:history="1">
        <w:r w:rsidRPr="00E11852">
          <w:rPr>
            <w:sz w:val="28"/>
            <w:szCs w:val="28"/>
          </w:rPr>
          <w:t>СанПиН 2.1.41110-02</w:t>
        </w:r>
      </w:hyperlink>
      <w:r w:rsidRPr="0043290C">
        <w:rPr>
          <w:sz w:val="28"/>
          <w:szCs w:val="28"/>
        </w:rPr>
        <w:t xml:space="preserve">, в размере </w:t>
      </w:r>
      <w:smartTag w:uri="urn:schemas-microsoft-com:office:smarttags" w:element="metricconverter">
        <w:smartTagPr>
          <w:attr w:name="ProductID" w:val="30 метров"/>
        </w:smartTagPr>
        <w:r w:rsidRPr="0043290C">
          <w:rPr>
            <w:color w:val="FF0000"/>
            <w:sz w:val="28"/>
            <w:szCs w:val="28"/>
          </w:rPr>
          <w:t>30 метров</w:t>
        </w:r>
      </w:smartTag>
      <w:r w:rsidRPr="0043290C">
        <w:rPr>
          <w:color w:val="FF0000"/>
          <w:sz w:val="28"/>
          <w:szCs w:val="28"/>
        </w:rPr>
        <w:t>.</w:t>
      </w:r>
    </w:p>
    <w:p w:rsidR="00C91E21" w:rsidRDefault="00C91E21" w:rsidP="00736529">
      <w:pPr>
        <w:autoSpaceDE w:val="0"/>
        <w:autoSpaceDN w:val="0"/>
        <w:adjustRightInd w:val="0"/>
        <w:ind w:right="-143" w:firstLine="720"/>
        <w:jc w:val="both"/>
        <w:rPr>
          <w:sz w:val="28"/>
          <w:szCs w:val="28"/>
        </w:rPr>
      </w:pPr>
      <w:r w:rsidRPr="0043290C">
        <w:rPr>
          <w:sz w:val="28"/>
          <w:szCs w:val="28"/>
        </w:rPr>
        <w:t>Используется вода на хозяйственно-питьевые цели, пожаротушение и полив.</w:t>
      </w:r>
    </w:p>
    <w:p w:rsidR="00F52511" w:rsidRPr="0043290C" w:rsidRDefault="00F73078" w:rsidP="00736529">
      <w:pPr>
        <w:autoSpaceDE w:val="0"/>
        <w:autoSpaceDN w:val="0"/>
        <w:adjustRightInd w:val="0"/>
        <w:ind w:right="-143" w:firstLine="720"/>
        <w:jc w:val="both"/>
        <w:rPr>
          <w:sz w:val="28"/>
          <w:szCs w:val="28"/>
        </w:rPr>
      </w:pPr>
      <w:r>
        <w:rPr>
          <w:sz w:val="28"/>
          <w:szCs w:val="28"/>
        </w:rPr>
        <w:t>Водопроводные сети в с. Бирюля ,с</w:t>
      </w:r>
      <w:proofErr w:type="gramStart"/>
      <w:r>
        <w:rPr>
          <w:sz w:val="28"/>
          <w:szCs w:val="28"/>
        </w:rPr>
        <w:t>.А</w:t>
      </w:r>
      <w:proofErr w:type="gramEnd"/>
      <w:r>
        <w:rPr>
          <w:sz w:val="28"/>
          <w:szCs w:val="28"/>
        </w:rPr>
        <w:t>лександровка</w:t>
      </w:r>
      <w:r w:rsidR="00F52511">
        <w:rPr>
          <w:sz w:val="28"/>
          <w:szCs w:val="28"/>
        </w:rPr>
        <w:t>,</w:t>
      </w:r>
      <w:r>
        <w:rPr>
          <w:sz w:val="28"/>
          <w:szCs w:val="28"/>
        </w:rPr>
        <w:t xml:space="preserve"> с.Урлу-Аспак </w:t>
      </w:r>
      <w:r w:rsidR="00F52511">
        <w:rPr>
          <w:sz w:val="28"/>
          <w:szCs w:val="28"/>
        </w:rPr>
        <w:t xml:space="preserve">водозаборные скважины </w:t>
      </w:r>
      <w:r>
        <w:rPr>
          <w:sz w:val="28"/>
          <w:szCs w:val="28"/>
        </w:rPr>
        <w:t xml:space="preserve">в с. Бирюля ,с.Александровка, с. Урлу-Аспак </w:t>
      </w:r>
      <w:r w:rsidR="00396B72">
        <w:rPr>
          <w:sz w:val="28"/>
          <w:szCs w:val="28"/>
        </w:rPr>
        <w:t>являются собственностью МО «Майминский район»</w:t>
      </w:r>
    </w:p>
    <w:p w:rsidR="00C91E21" w:rsidRPr="00396B72" w:rsidRDefault="00C91E21" w:rsidP="00736529">
      <w:pPr>
        <w:autoSpaceDE w:val="0"/>
        <w:autoSpaceDN w:val="0"/>
        <w:adjustRightInd w:val="0"/>
        <w:ind w:right="-143" w:firstLine="720"/>
        <w:jc w:val="both"/>
        <w:rPr>
          <w:i/>
          <w:color w:val="FF0000"/>
          <w:sz w:val="28"/>
          <w:szCs w:val="28"/>
        </w:rPr>
      </w:pPr>
      <w:r w:rsidRPr="00396B72">
        <w:rPr>
          <w:sz w:val="28"/>
          <w:szCs w:val="28"/>
        </w:rPr>
        <w:t>Тариф</w:t>
      </w:r>
      <w:r w:rsidR="00396B72">
        <w:rPr>
          <w:sz w:val="28"/>
          <w:szCs w:val="28"/>
        </w:rPr>
        <w:t>ы</w:t>
      </w:r>
      <w:proofErr w:type="gramStart"/>
      <w:r w:rsidR="00396B72">
        <w:rPr>
          <w:sz w:val="28"/>
          <w:szCs w:val="28"/>
        </w:rPr>
        <w:t xml:space="preserve"> :</w:t>
      </w:r>
      <w:proofErr w:type="gramEnd"/>
      <w:r w:rsidR="00396B72">
        <w:rPr>
          <w:sz w:val="28"/>
          <w:szCs w:val="28"/>
        </w:rPr>
        <w:t xml:space="preserve"> стоимость потребления 1 куб.м. воды составляет 27,46 рублей </w:t>
      </w:r>
    </w:p>
    <w:p w:rsidR="00C91E21" w:rsidRDefault="00C91E21" w:rsidP="00736529">
      <w:pPr>
        <w:autoSpaceDE w:val="0"/>
        <w:autoSpaceDN w:val="0"/>
        <w:adjustRightInd w:val="0"/>
        <w:ind w:right="-143" w:firstLine="720"/>
        <w:jc w:val="both"/>
        <w:rPr>
          <w:sz w:val="28"/>
          <w:szCs w:val="28"/>
        </w:rPr>
      </w:pPr>
      <w:r w:rsidRPr="00396B72">
        <w:rPr>
          <w:sz w:val="28"/>
          <w:szCs w:val="28"/>
        </w:rPr>
        <w:t>Существующие проблемы в работе и состоянии систем и источников водоснабжения:</w:t>
      </w:r>
    </w:p>
    <w:p w:rsidR="0080370E" w:rsidRPr="0061738F" w:rsidRDefault="0080370E" w:rsidP="00736529">
      <w:pPr>
        <w:numPr>
          <w:ilvl w:val="0"/>
          <w:numId w:val="1"/>
        </w:numPr>
        <w:autoSpaceDE w:val="0"/>
        <w:autoSpaceDN w:val="0"/>
        <w:adjustRightInd w:val="0"/>
        <w:ind w:right="-143"/>
        <w:jc w:val="both"/>
        <w:rPr>
          <w:sz w:val="26"/>
          <w:szCs w:val="26"/>
        </w:rPr>
      </w:pPr>
      <w:r w:rsidRPr="0061738F">
        <w:rPr>
          <w:sz w:val="26"/>
          <w:szCs w:val="26"/>
        </w:rPr>
        <w:t>Стары</w:t>
      </w:r>
      <w:r>
        <w:rPr>
          <w:sz w:val="26"/>
          <w:szCs w:val="26"/>
        </w:rPr>
        <w:t>е</w:t>
      </w:r>
      <w:r w:rsidR="00F73078">
        <w:rPr>
          <w:sz w:val="26"/>
          <w:szCs w:val="26"/>
        </w:rPr>
        <w:t xml:space="preserve"> сети  водоснабжения в </w:t>
      </w:r>
      <w:proofErr w:type="spellStart"/>
      <w:r w:rsidR="00F73078">
        <w:rPr>
          <w:sz w:val="26"/>
          <w:szCs w:val="26"/>
        </w:rPr>
        <w:t>с</w:t>
      </w:r>
      <w:proofErr w:type="gramStart"/>
      <w:r w:rsidR="00F73078">
        <w:rPr>
          <w:sz w:val="26"/>
          <w:szCs w:val="26"/>
        </w:rPr>
        <w:t>.Б</w:t>
      </w:r>
      <w:proofErr w:type="gramEnd"/>
      <w:r w:rsidR="00F73078">
        <w:rPr>
          <w:sz w:val="26"/>
          <w:szCs w:val="26"/>
        </w:rPr>
        <w:t>ирюля</w:t>
      </w:r>
      <w:proofErr w:type="spellEnd"/>
      <w:r w:rsidR="00F73078">
        <w:rPr>
          <w:sz w:val="26"/>
          <w:szCs w:val="26"/>
        </w:rPr>
        <w:t xml:space="preserve">  –  1200</w:t>
      </w:r>
      <w:r w:rsidRPr="0061738F">
        <w:rPr>
          <w:sz w:val="26"/>
          <w:szCs w:val="26"/>
        </w:rPr>
        <w:t xml:space="preserve">м.  </w:t>
      </w:r>
    </w:p>
    <w:p w:rsidR="0080370E" w:rsidRPr="0061738F" w:rsidRDefault="0080370E" w:rsidP="00736529">
      <w:pPr>
        <w:numPr>
          <w:ilvl w:val="0"/>
          <w:numId w:val="1"/>
        </w:numPr>
        <w:autoSpaceDE w:val="0"/>
        <w:autoSpaceDN w:val="0"/>
        <w:adjustRightInd w:val="0"/>
        <w:ind w:right="-143"/>
        <w:jc w:val="both"/>
        <w:rPr>
          <w:sz w:val="26"/>
          <w:szCs w:val="26"/>
        </w:rPr>
      </w:pPr>
      <w:r>
        <w:rPr>
          <w:sz w:val="26"/>
          <w:szCs w:val="26"/>
        </w:rPr>
        <w:t>Отсутствие водозаборных скважин</w:t>
      </w:r>
      <w:r w:rsidRPr="0061738F">
        <w:rPr>
          <w:sz w:val="26"/>
          <w:szCs w:val="26"/>
        </w:rPr>
        <w:t xml:space="preserve"> и  водопроводных сетей</w:t>
      </w:r>
      <w:r>
        <w:rPr>
          <w:sz w:val="26"/>
          <w:szCs w:val="26"/>
        </w:rPr>
        <w:t xml:space="preserve"> для </w:t>
      </w:r>
      <w:r w:rsidR="00F73078">
        <w:rPr>
          <w:sz w:val="26"/>
          <w:szCs w:val="26"/>
        </w:rPr>
        <w:t>обеспечения населения п. Филиал</w:t>
      </w:r>
      <w:r>
        <w:rPr>
          <w:sz w:val="26"/>
          <w:szCs w:val="26"/>
        </w:rPr>
        <w:t>, где центр</w:t>
      </w:r>
      <w:r w:rsidRPr="0061738F">
        <w:rPr>
          <w:sz w:val="26"/>
          <w:szCs w:val="26"/>
        </w:rPr>
        <w:t>ализованное водоснабжение отсутствует. Источникам</w:t>
      </w:r>
      <w:r>
        <w:rPr>
          <w:sz w:val="26"/>
          <w:szCs w:val="26"/>
        </w:rPr>
        <w:t xml:space="preserve">и водоснабжения являются </w:t>
      </w:r>
      <w:r w:rsidRPr="0061738F">
        <w:rPr>
          <w:sz w:val="26"/>
          <w:szCs w:val="26"/>
        </w:rPr>
        <w:t xml:space="preserve"> частные скважины.</w:t>
      </w:r>
    </w:p>
    <w:p w:rsidR="0080370E" w:rsidRPr="00396B72" w:rsidRDefault="0080370E" w:rsidP="00736529">
      <w:pPr>
        <w:autoSpaceDE w:val="0"/>
        <w:autoSpaceDN w:val="0"/>
        <w:adjustRightInd w:val="0"/>
        <w:ind w:right="-143" w:firstLine="720"/>
        <w:jc w:val="both"/>
        <w:rPr>
          <w:sz w:val="28"/>
          <w:szCs w:val="28"/>
        </w:rPr>
      </w:pPr>
    </w:p>
    <w:p w:rsidR="00C91E21" w:rsidRDefault="00C91E21" w:rsidP="00736529">
      <w:pPr>
        <w:autoSpaceDE w:val="0"/>
        <w:autoSpaceDN w:val="0"/>
        <w:adjustRightInd w:val="0"/>
        <w:ind w:right="-143"/>
        <w:jc w:val="center"/>
        <w:outlineLvl w:val="0"/>
        <w:rPr>
          <w:b/>
          <w:bCs/>
          <w:color w:val="26282F"/>
          <w:sz w:val="28"/>
          <w:szCs w:val="28"/>
        </w:rPr>
      </w:pPr>
    </w:p>
    <w:p w:rsidR="00C91E21" w:rsidRPr="0043290C" w:rsidRDefault="00C91E21" w:rsidP="00736529">
      <w:pPr>
        <w:autoSpaceDE w:val="0"/>
        <w:autoSpaceDN w:val="0"/>
        <w:adjustRightInd w:val="0"/>
        <w:ind w:right="-143"/>
        <w:jc w:val="center"/>
        <w:outlineLvl w:val="0"/>
        <w:rPr>
          <w:b/>
          <w:bCs/>
          <w:sz w:val="28"/>
          <w:szCs w:val="28"/>
        </w:rPr>
      </w:pPr>
      <w:r>
        <w:rPr>
          <w:b/>
          <w:bCs/>
          <w:color w:val="26282F"/>
          <w:sz w:val="28"/>
          <w:szCs w:val="28"/>
        </w:rPr>
        <w:t>7</w:t>
      </w:r>
      <w:r w:rsidRPr="0043290C">
        <w:rPr>
          <w:b/>
          <w:bCs/>
          <w:color w:val="26282F"/>
          <w:sz w:val="28"/>
          <w:szCs w:val="28"/>
        </w:rPr>
        <w:t xml:space="preserve">. </w:t>
      </w:r>
      <w:r w:rsidRPr="0043290C">
        <w:rPr>
          <w:b/>
          <w:bCs/>
          <w:sz w:val="28"/>
          <w:szCs w:val="28"/>
        </w:rPr>
        <w:t>Водоотведение</w:t>
      </w:r>
    </w:p>
    <w:p w:rsidR="00C91E21" w:rsidRPr="0043290C" w:rsidRDefault="00C91E21" w:rsidP="00736529">
      <w:pPr>
        <w:autoSpaceDE w:val="0"/>
        <w:autoSpaceDN w:val="0"/>
        <w:adjustRightInd w:val="0"/>
        <w:ind w:right="-143" w:firstLine="720"/>
        <w:jc w:val="both"/>
        <w:rPr>
          <w:sz w:val="28"/>
          <w:szCs w:val="28"/>
        </w:rPr>
      </w:pPr>
    </w:p>
    <w:p w:rsidR="00C91E21" w:rsidRPr="0043290C" w:rsidRDefault="00C91E21" w:rsidP="00736529">
      <w:pPr>
        <w:autoSpaceDE w:val="0"/>
        <w:autoSpaceDN w:val="0"/>
        <w:adjustRightInd w:val="0"/>
        <w:ind w:right="-143" w:firstLine="720"/>
        <w:jc w:val="both"/>
        <w:rPr>
          <w:sz w:val="28"/>
          <w:szCs w:val="28"/>
        </w:rPr>
      </w:pPr>
      <w:r w:rsidRPr="0043290C">
        <w:rPr>
          <w:sz w:val="28"/>
          <w:szCs w:val="28"/>
        </w:rPr>
        <w:t>Централизованная канализация на территории поселения отсутствует. Хозяйственно-бытовые стоки поступают в выгребные ямы и надворные уборные, утилизация из которых производится населением самостоятельно. Строительство централизованной канализации в ближайшей перспективе не планируется.</w:t>
      </w:r>
    </w:p>
    <w:p w:rsidR="00C91E21" w:rsidRDefault="00F73078" w:rsidP="00736529">
      <w:pPr>
        <w:autoSpaceDE w:val="0"/>
        <w:autoSpaceDN w:val="0"/>
        <w:adjustRightInd w:val="0"/>
        <w:ind w:right="-143" w:firstLine="720"/>
        <w:jc w:val="both"/>
        <w:rPr>
          <w:sz w:val="28"/>
          <w:szCs w:val="28"/>
        </w:rPr>
      </w:pPr>
      <w:r>
        <w:rPr>
          <w:sz w:val="28"/>
          <w:szCs w:val="28"/>
        </w:rPr>
        <w:t>Дождевая канализация в селах</w:t>
      </w:r>
      <w:r w:rsidR="00C91E21" w:rsidRPr="0043290C">
        <w:rPr>
          <w:sz w:val="28"/>
          <w:szCs w:val="28"/>
        </w:rPr>
        <w:t xml:space="preserve"> - отсутствует. Отведение дождевых и талых вод осуществляется по рельефу местности в пониженных местах.</w:t>
      </w:r>
    </w:p>
    <w:p w:rsidR="000F36B8" w:rsidRPr="0043290C" w:rsidRDefault="000F36B8" w:rsidP="00736529">
      <w:pPr>
        <w:autoSpaceDE w:val="0"/>
        <w:autoSpaceDN w:val="0"/>
        <w:adjustRightInd w:val="0"/>
        <w:ind w:right="-143" w:firstLine="720"/>
        <w:jc w:val="both"/>
        <w:rPr>
          <w:sz w:val="28"/>
          <w:szCs w:val="28"/>
        </w:rPr>
      </w:pPr>
      <w:r>
        <w:rPr>
          <w:sz w:val="28"/>
          <w:szCs w:val="28"/>
        </w:rPr>
        <w:t xml:space="preserve">Вывоз жидких бытовых отходов осуществляют специализированные машины. </w:t>
      </w:r>
    </w:p>
    <w:p w:rsidR="00C91E21" w:rsidRPr="0043290C" w:rsidRDefault="00C91E21" w:rsidP="00736529">
      <w:pPr>
        <w:autoSpaceDE w:val="0"/>
        <w:autoSpaceDN w:val="0"/>
        <w:adjustRightInd w:val="0"/>
        <w:ind w:right="-143" w:firstLine="720"/>
        <w:jc w:val="both"/>
        <w:rPr>
          <w:sz w:val="28"/>
          <w:szCs w:val="28"/>
        </w:rPr>
      </w:pPr>
    </w:p>
    <w:p w:rsidR="00C91E21" w:rsidRPr="0043290C" w:rsidRDefault="00C91E21" w:rsidP="00736529">
      <w:pPr>
        <w:autoSpaceDE w:val="0"/>
        <w:autoSpaceDN w:val="0"/>
        <w:adjustRightInd w:val="0"/>
        <w:ind w:right="-143"/>
        <w:jc w:val="center"/>
        <w:outlineLvl w:val="0"/>
        <w:rPr>
          <w:b/>
          <w:bCs/>
          <w:color w:val="26282F"/>
          <w:sz w:val="28"/>
          <w:szCs w:val="28"/>
        </w:rPr>
      </w:pPr>
      <w:bookmarkStart w:id="7" w:name="sub_14"/>
      <w:r>
        <w:rPr>
          <w:b/>
          <w:bCs/>
          <w:color w:val="26282F"/>
          <w:sz w:val="28"/>
          <w:szCs w:val="28"/>
        </w:rPr>
        <w:t>8</w:t>
      </w:r>
      <w:r w:rsidRPr="0043290C">
        <w:rPr>
          <w:b/>
          <w:bCs/>
          <w:color w:val="26282F"/>
          <w:sz w:val="28"/>
          <w:szCs w:val="28"/>
        </w:rPr>
        <w:t>. Теплоснабжение</w:t>
      </w:r>
    </w:p>
    <w:bookmarkEnd w:id="7"/>
    <w:p w:rsidR="00C91E21" w:rsidRPr="00E11852" w:rsidRDefault="00C91E21" w:rsidP="00736529">
      <w:pPr>
        <w:autoSpaceDE w:val="0"/>
        <w:autoSpaceDN w:val="0"/>
        <w:adjustRightInd w:val="0"/>
        <w:ind w:right="-143" w:firstLine="720"/>
        <w:jc w:val="both"/>
        <w:rPr>
          <w:i/>
          <w:color w:val="FF0000"/>
          <w:sz w:val="28"/>
          <w:szCs w:val="28"/>
        </w:rPr>
      </w:pPr>
    </w:p>
    <w:p w:rsidR="00C91E21" w:rsidRPr="0043290C" w:rsidRDefault="00C91E21" w:rsidP="00736529">
      <w:pPr>
        <w:autoSpaceDE w:val="0"/>
        <w:autoSpaceDN w:val="0"/>
        <w:adjustRightInd w:val="0"/>
        <w:ind w:right="-143"/>
        <w:jc w:val="both"/>
        <w:rPr>
          <w:sz w:val="28"/>
          <w:szCs w:val="28"/>
        </w:rPr>
      </w:pPr>
      <w:r w:rsidRPr="0043290C">
        <w:rPr>
          <w:sz w:val="28"/>
          <w:szCs w:val="28"/>
        </w:rPr>
        <w:t>Централизованное теп</w:t>
      </w:r>
      <w:r w:rsidR="001C6F67">
        <w:rPr>
          <w:sz w:val="28"/>
          <w:szCs w:val="28"/>
        </w:rPr>
        <w:t>лоснабжение в селах Бирюлинского сельского поселения отсутствует</w:t>
      </w:r>
      <w:r w:rsidRPr="0043290C">
        <w:rPr>
          <w:sz w:val="28"/>
          <w:szCs w:val="28"/>
        </w:rPr>
        <w:t>.</w:t>
      </w:r>
    </w:p>
    <w:p w:rsidR="00C91E21" w:rsidRPr="000F36B8" w:rsidRDefault="00C91E21" w:rsidP="00736529">
      <w:pPr>
        <w:autoSpaceDE w:val="0"/>
        <w:autoSpaceDN w:val="0"/>
        <w:adjustRightInd w:val="0"/>
        <w:ind w:right="-143" w:firstLine="720"/>
        <w:jc w:val="both"/>
        <w:rPr>
          <w:sz w:val="28"/>
          <w:szCs w:val="28"/>
        </w:rPr>
      </w:pPr>
      <w:r w:rsidRPr="00E11852">
        <w:rPr>
          <w:sz w:val="28"/>
          <w:szCs w:val="28"/>
        </w:rPr>
        <w:t>И</w:t>
      </w:r>
      <w:r w:rsidRPr="0043290C">
        <w:rPr>
          <w:sz w:val="28"/>
          <w:szCs w:val="28"/>
        </w:rPr>
        <w:t xml:space="preserve">ндивидуальный жилой сектор снабжается теплом от печей. В качестве топлива для всех тепловых источников используется </w:t>
      </w:r>
      <w:r w:rsidRPr="00E11852">
        <w:rPr>
          <w:sz w:val="28"/>
          <w:szCs w:val="28"/>
        </w:rPr>
        <w:t>уголь,</w:t>
      </w:r>
      <w:r w:rsidRPr="0043290C">
        <w:rPr>
          <w:sz w:val="28"/>
          <w:szCs w:val="28"/>
        </w:rPr>
        <w:t xml:space="preserve"> дрова. </w:t>
      </w:r>
    </w:p>
    <w:p w:rsidR="00C91E21" w:rsidRPr="0043290C" w:rsidRDefault="00C91E21" w:rsidP="00736529">
      <w:pPr>
        <w:autoSpaceDE w:val="0"/>
        <w:autoSpaceDN w:val="0"/>
        <w:adjustRightInd w:val="0"/>
        <w:ind w:right="-143" w:firstLine="720"/>
        <w:jc w:val="both"/>
        <w:rPr>
          <w:sz w:val="28"/>
          <w:szCs w:val="28"/>
        </w:rPr>
      </w:pPr>
    </w:p>
    <w:p w:rsidR="00C91E21" w:rsidRDefault="00C91E21" w:rsidP="00736529">
      <w:pPr>
        <w:autoSpaceDE w:val="0"/>
        <w:autoSpaceDN w:val="0"/>
        <w:adjustRightInd w:val="0"/>
        <w:ind w:right="-143"/>
        <w:jc w:val="center"/>
        <w:outlineLvl w:val="0"/>
        <w:rPr>
          <w:b/>
          <w:bCs/>
          <w:color w:val="26282F"/>
          <w:sz w:val="28"/>
          <w:szCs w:val="28"/>
        </w:rPr>
      </w:pPr>
      <w:bookmarkStart w:id="8" w:name="sub_16"/>
      <w:r>
        <w:rPr>
          <w:b/>
          <w:bCs/>
          <w:color w:val="26282F"/>
          <w:sz w:val="28"/>
          <w:szCs w:val="28"/>
        </w:rPr>
        <w:lastRenderedPageBreak/>
        <w:t>9</w:t>
      </w:r>
      <w:r w:rsidRPr="0043290C">
        <w:rPr>
          <w:b/>
          <w:bCs/>
          <w:color w:val="26282F"/>
          <w:sz w:val="28"/>
          <w:szCs w:val="28"/>
        </w:rPr>
        <w:t>. Электроснабжение</w:t>
      </w:r>
      <w:bookmarkEnd w:id="8"/>
    </w:p>
    <w:p w:rsidR="00B32617" w:rsidRDefault="00B32617" w:rsidP="00736529">
      <w:pPr>
        <w:autoSpaceDE w:val="0"/>
        <w:autoSpaceDN w:val="0"/>
        <w:adjustRightInd w:val="0"/>
        <w:ind w:right="-143"/>
        <w:outlineLvl w:val="0"/>
        <w:rPr>
          <w:bCs/>
          <w:color w:val="26282F"/>
          <w:sz w:val="28"/>
          <w:szCs w:val="28"/>
        </w:rPr>
      </w:pPr>
      <w:r>
        <w:rPr>
          <w:bCs/>
          <w:color w:val="26282F"/>
          <w:sz w:val="28"/>
          <w:szCs w:val="28"/>
        </w:rPr>
        <w:t xml:space="preserve">   Старые  линии 0,4 </w:t>
      </w:r>
      <w:proofErr w:type="spellStart"/>
      <w:r>
        <w:rPr>
          <w:bCs/>
          <w:color w:val="26282F"/>
          <w:sz w:val="28"/>
          <w:szCs w:val="28"/>
        </w:rPr>
        <w:t>кВа</w:t>
      </w:r>
      <w:proofErr w:type="spellEnd"/>
      <w:r>
        <w:rPr>
          <w:bCs/>
          <w:color w:val="26282F"/>
          <w:sz w:val="28"/>
          <w:szCs w:val="28"/>
        </w:rPr>
        <w:t>,</w:t>
      </w:r>
      <w:r w:rsidR="001C6F67">
        <w:rPr>
          <w:bCs/>
          <w:color w:val="26282F"/>
          <w:sz w:val="28"/>
          <w:szCs w:val="28"/>
        </w:rPr>
        <w:t xml:space="preserve"> 10 </w:t>
      </w:r>
      <w:proofErr w:type="spellStart"/>
      <w:r w:rsidR="001C6F67">
        <w:rPr>
          <w:bCs/>
          <w:color w:val="26282F"/>
          <w:sz w:val="28"/>
          <w:szCs w:val="28"/>
        </w:rPr>
        <w:t>кВа</w:t>
      </w:r>
      <w:proofErr w:type="spellEnd"/>
      <w:r w:rsidR="001C6F67">
        <w:rPr>
          <w:bCs/>
          <w:color w:val="26282F"/>
          <w:sz w:val="28"/>
          <w:szCs w:val="28"/>
        </w:rPr>
        <w:t xml:space="preserve"> по территории поселения</w:t>
      </w:r>
      <w:r>
        <w:rPr>
          <w:bCs/>
          <w:color w:val="26282F"/>
          <w:sz w:val="28"/>
          <w:szCs w:val="28"/>
        </w:rPr>
        <w:t xml:space="preserve"> требуют реконструкции, капитального ремонта.</w:t>
      </w:r>
    </w:p>
    <w:p w:rsidR="00B32617" w:rsidRPr="00B32617" w:rsidRDefault="00B32617" w:rsidP="00736529">
      <w:pPr>
        <w:autoSpaceDE w:val="0"/>
        <w:autoSpaceDN w:val="0"/>
        <w:adjustRightInd w:val="0"/>
        <w:ind w:right="-143"/>
        <w:outlineLvl w:val="0"/>
        <w:rPr>
          <w:bCs/>
          <w:color w:val="26282F"/>
          <w:sz w:val="28"/>
          <w:szCs w:val="28"/>
        </w:rPr>
      </w:pPr>
      <w:r>
        <w:rPr>
          <w:bCs/>
          <w:color w:val="26282F"/>
          <w:sz w:val="28"/>
          <w:szCs w:val="28"/>
        </w:rPr>
        <w:t xml:space="preserve">  На вновь о</w:t>
      </w:r>
      <w:r w:rsidR="001C6F67">
        <w:rPr>
          <w:bCs/>
          <w:color w:val="26282F"/>
          <w:sz w:val="28"/>
          <w:szCs w:val="28"/>
        </w:rPr>
        <w:t>бразованном  микрорайоне «Увал</w:t>
      </w:r>
      <w:r>
        <w:rPr>
          <w:bCs/>
          <w:color w:val="26282F"/>
          <w:sz w:val="28"/>
          <w:szCs w:val="28"/>
        </w:rPr>
        <w:t xml:space="preserve">» необходимо строительство новых линий 0,4 кВа,10 </w:t>
      </w:r>
      <w:proofErr w:type="spellStart"/>
      <w:r>
        <w:rPr>
          <w:bCs/>
          <w:color w:val="26282F"/>
          <w:sz w:val="28"/>
          <w:szCs w:val="28"/>
        </w:rPr>
        <w:t>кВа</w:t>
      </w:r>
      <w:proofErr w:type="spellEnd"/>
      <w:r>
        <w:rPr>
          <w:bCs/>
          <w:color w:val="26282F"/>
          <w:sz w:val="28"/>
          <w:szCs w:val="28"/>
        </w:rPr>
        <w:t xml:space="preserve">, установка 2 КТП в 2016-2018 гг. </w:t>
      </w:r>
    </w:p>
    <w:p w:rsidR="00C91E21" w:rsidRPr="0043290C" w:rsidRDefault="00C91E21" w:rsidP="00736529">
      <w:pPr>
        <w:autoSpaceDE w:val="0"/>
        <w:autoSpaceDN w:val="0"/>
        <w:adjustRightInd w:val="0"/>
        <w:ind w:right="-143" w:firstLine="720"/>
        <w:jc w:val="both"/>
        <w:rPr>
          <w:sz w:val="28"/>
          <w:szCs w:val="28"/>
        </w:rPr>
      </w:pPr>
    </w:p>
    <w:p w:rsidR="00C91E21" w:rsidRPr="00B32617" w:rsidRDefault="00C91E21" w:rsidP="00736529">
      <w:pPr>
        <w:autoSpaceDE w:val="0"/>
        <w:autoSpaceDN w:val="0"/>
        <w:adjustRightInd w:val="0"/>
        <w:ind w:right="-143"/>
        <w:jc w:val="center"/>
        <w:outlineLvl w:val="0"/>
        <w:rPr>
          <w:b/>
          <w:bCs/>
          <w:color w:val="26282F"/>
          <w:sz w:val="28"/>
          <w:szCs w:val="28"/>
        </w:rPr>
      </w:pPr>
      <w:bookmarkStart w:id="9" w:name="sub_17"/>
      <w:r w:rsidRPr="00B32617">
        <w:rPr>
          <w:b/>
          <w:bCs/>
          <w:color w:val="26282F"/>
          <w:sz w:val="28"/>
          <w:szCs w:val="28"/>
        </w:rPr>
        <w:t>10. Система обращения с отходами</w:t>
      </w:r>
    </w:p>
    <w:bookmarkEnd w:id="9"/>
    <w:p w:rsidR="00C91E21" w:rsidRPr="00B32617" w:rsidRDefault="00B32617" w:rsidP="00736529">
      <w:pPr>
        <w:autoSpaceDE w:val="0"/>
        <w:autoSpaceDN w:val="0"/>
        <w:adjustRightInd w:val="0"/>
        <w:ind w:right="-143" w:firstLine="720"/>
        <w:jc w:val="both"/>
        <w:rPr>
          <w:sz w:val="28"/>
          <w:szCs w:val="28"/>
        </w:rPr>
      </w:pPr>
      <w:r w:rsidRPr="00B32617">
        <w:rPr>
          <w:sz w:val="28"/>
          <w:szCs w:val="28"/>
        </w:rPr>
        <w:t>Вывоз твердых бытовых отходов осуществляется на свалку ТБО ООО «Коммунальщик»</w:t>
      </w:r>
    </w:p>
    <w:p w:rsidR="00C91E21" w:rsidRPr="00E11852" w:rsidRDefault="00B32617" w:rsidP="00736529">
      <w:pPr>
        <w:autoSpaceDE w:val="0"/>
        <w:autoSpaceDN w:val="0"/>
        <w:adjustRightInd w:val="0"/>
        <w:ind w:right="-143" w:firstLine="720"/>
        <w:jc w:val="both"/>
        <w:rPr>
          <w:sz w:val="28"/>
          <w:szCs w:val="28"/>
        </w:rPr>
      </w:pPr>
      <w:r>
        <w:rPr>
          <w:sz w:val="28"/>
          <w:szCs w:val="28"/>
        </w:rPr>
        <w:t>Стоимость 1 куб</w:t>
      </w:r>
      <w:proofErr w:type="gramStart"/>
      <w:r>
        <w:rPr>
          <w:sz w:val="28"/>
          <w:szCs w:val="28"/>
        </w:rPr>
        <w:t>.м</w:t>
      </w:r>
      <w:proofErr w:type="gramEnd"/>
      <w:r>
        <w:rPr>
          <w:sz w:val="28"/>
          <w:szCs w:val="28"/>
        </w:rPr>
        <w:t xml:space="preserve"> ТБО составляет </w:t>
      </w:r>
      <w:r w:rsidR="00EE3C7D">
        <w:rPr>
          <w:sz w:val="28"/>
          <w:szCs w:val="28"/>
        </w:rPr>
        <w:t>175 руб.</w:t>
      </w:r>
    </w:p>
    <w:p w:rsidR="00C91E21" w:rsidRPr="0043290C" w:rsidRDefault="00C91E21" w:rsidP="00736529">
      <w:pPr>
        <w:autoSpaceDE w:val="0"/>
        <w:autoSpaceDN w:val="0"/>
        <w:adjustRightInd w:val="0"/>
        <w:ind w:right="-143" w:firstLine="720"/>
        <w:jc w:val="both"/>
        <w:rPr>
          <w:sz w:val="28"/>
          <w:szCs w:val="28"/>
        </w:rPr>
      </w:pPr>
      <w:r w:rsidRPr="0043290C">
        <w:rPr>
          <w:sz w:val="28"/>
          <w:szCs w:val="28"/>
        </w:rPr>
        <w:t>Проблемы:</w:t>
      </w:r>
    </w:p>
    <w:p w:rsidR="00C91E21" w:rsidRPr="0043290C" w:rsidRDefault="00C91E21" w:rsidP="00736529">
      <w:pPr>
        <w:autoSpaceDE w:val="0"/>
        <w:autoSpaceDN w:val="0"/>
        <w:adjustRightInd w:val="0"/>
        <w:ind w:right="-143" w:firstLine="720"/>
        <w:jc w:val="both"/>
        <w:rPr>
          <w:sz w:val="28"/>
          <w:szCs w:val="28"/>
        </w:rPr>
      </w:pPr>
      <w:bookmarkStart w:id="10" w:name="sub_171"/>
      <w:r w:rsidRPr="0043290C">
        <w:rPr>
          <w:sz w:val="28"/>
          <w:szCs w:val="28"/>
        </w:rPr>
        <w:t>1) значительная по размерам территория поселения;</w:t>
      </w:r>
    </w:p>
    <w:p w:rsidR="00C91E21" w:rsidRPr="0043290C" w:rsidRDefault="00C91E21" w:rsidP="00736529">
      <w:pPr>
        <w:autoSpaceDE w:val="0"/>
        <w:autoSpaceDN w:val="0"/>
        <w:adjustRightInd w:val="0"/>
        <w:ind w:right="-143" w:firstLine="720"/>
        <w:jc w:val="both"/>
        <w:rPr>
          <w:sz w:val="28"/>
          <w:szCs w:val="28"/>
        </w:rPr>
      </w:pPr>
      <w:bookmarkStart w:id="11" w:name="sub_172"/>
      <w:bookmarkEnd w:id="10"/>
      <w:r w:rsidRPr="0043290C">
        <w:rPr>
          <w:sz w:val="28"/>
          <w:szCs w:val="28"/>
        </w:rPr>
        <w:t>2) большие расстояния между малонаселенными пунктами;</w:t>
      </w:r>
    </w:p>
    <w:bookmarkEnd w:id="11"/>
    <w:p w:rsidR="00C91E21" w:rsidRPr="0043290C" w:rsidRDefault="00C91E21" w:rsidP="00736529">
      <w:pPr>
        <w:autoSpaceDE w:val="0"/>
        <w:autoSpaceDN w:val="0"/>
        <w:adjustRightInd w:val="0"/>
        <w:ind w:right="-143" w:firstLine="720"/>
        <w:jc w:val="both"/>
        <w:rPr>
          <w:sz w:val="28"/>
          <w:szCs w:val="28"/>
        </w:rPr>
      </w:pPr>
      <w:r w:rsidRPr="0043290C">
        <w:rPr>
          <w:sz w:val="28"/>
          <w:szCs w:val="28"/>
        </w:rPr>
        <w:t>Возникающие несанкционированные свалки ликвидируются при наличии средств в местном бюджете.</w:t>
      </w:r>
    </w:p>
    <w:p w:rsidR="00C91E21" w:rsidRPr="0043290C" w:rsidRDefault="00C91E21" w:rsidP="00736529">
      <w:pPr>
        <w:autoSpaceDE w:val="0"/>
        <w:autoSpaceDN w:val="0"/>
        <w:adjustRightInd w:val="0"/>
        <w:ind w:right="-143"/>
        <w:jc w:val="center"/>
        <w:outlineLvl w:val="0"/>
        <w:rPr>
          <w:b/>
          <w:bCs/>
          <w:sz w:val="28"/>
          <w:szCs w:val="28"/>
        </w:rPr>
      </w:pPr>
      <w:bookmarkStart w:id="12" w:name="sub_30"/>
      <w:r>
        <w:rPr>
          <w:b/>
          <w:bCs/>
          <w:color w:val="26282F"/>
          <w:sz w:val="28"/>
          <w:szCs w:val="28"/>
        </w:rPr>
        <w:t>11</w:t>
      </w:r>
      <w:r w:rsidRPr="0043290C">
        <w:rPr>
          <w:b/>
          <w:bCs/>
          <w:color w:val="26282F"/>
          <w:sz w:val="28"/>
          <w:szCs w:val="28"/>
        </w:rPr>
        <w:t xml:space="preserve">. </w:t>
      </w:r>
      <w:r w:rsidRPr="0043290C">
        <w:rPr>
          <w:b/>
          <w:bCs/>
          <w:sz w:val="28"/>
          <w:szCs w:val="28"/>
        </w:rPr>
        <w:t>Мероприятия программы и показатели</w:t>
      </w:r>
    </w:p>
    <w:bookmarkEnd w:id="12"/>
    <w:p w:rsidR="00C91E21" w:rsidRPr="0043290C" w:rsidRDefault="00C91E21" w:rsidP="00736529">
      <w:pPr>
        <w:autoSpaceDE w:val="0"/>
        <w:autoSpaceDN w:val="0"/>
        <w:adjustRightInd w:val="0"/>
        <w:ind w:right="-143" w:firstLine="720"/>
        <w:jc w:val="both"/>
        <w:rPr>
          <w:sz w:val="28"/>
          <w:szCs w:val="28"/>
        </w:rPr>
      </w:pPr>
    </w:p>
    <w:p w:rsidR="00C91E21" w:rsidRPr="0043290C" w:rsidRDefault="00C91E21" w:rsidP="00736529">
      <w:pPr>
        <w:autoSpaceDE w:val="0"/>
        <w:autoSpaceDN w:val="0"/>
        <w:adjustRightInd w:val="0"/>
        <w:ind w:right="-143"/>
        <w:jc w:val="center"/>
        <w:outlineLvl w:val="0"/>
        <w:rPr>
          <w:b/>
          <w:bCs/>
          <w:sz w:val="28"/>
          <w:szCs w:val="28"/>
        </w:rPr>
      </w:pPr>
      <w:bookmarkStart w:id="13" w:name="sub_31"/>
      <w:r>
        <w:rPr>
          <w:b/>
          <w:bCs/>
          <w:sz w:val="28"/>
          <w:szCs w:val="28"/>
        </w:rPr>
        <w:t>11</w:t>
      </w:r>
      <w:r w:rsidRPr="0043290C">
        <w:rPr>
          <w:b/>
          <w:bCs/>
          <w:sz w:val="28"/>
          <w:szCs w:val="28"/>
        </w:rPr>
        <w:t>.1. В системе организации водоснабжения</w:t>
      </w:r>
    </w:p>
    <w:bookmarkEnd w:id="13"/>
    <w:p w:rsidR="00C91E21" w:rsidRPr="0043290C" w:rsidRDefault="00C91E21" w:rsidP="00736529">
      <w:pPr>
        <w:autoSpaceDE w:val="0"/>
        <w:autoSpaceDN w:val="0"/>
        <w:adjustRightInd w:val="0"/>
        <w:ind w:right="-143" w:firstLine="720"/>
        <w:jc w:val="both"/>
        <w:rPr>
          <w:sz w:val="28"/>
          <w:szCs w:val="28"/>
        </w:rPr>
      </w:pPr>
    </w:p>
    <w:p w:rsidR="00C91E21" w:rsidRPr="0043290C" w:rsidRDefault="00C91E21" w:rsidP="00736529">
      <w:pPr>
        <w:autoSpaceDE w:val="0"/>
        <w:autoSpaceDN w:val="0"/>
        <w:adjustRightInd w:val="0"/>
        <w:ind w:right="-143" w:firstLine="720"/>
        <w:jc w:val="both"/>
        <w:rPr>
          <w:sz w:val="28"/>
          <w:szCs w:val="28"/>
        </w:rPr>
      </w:pPr>
      <w:r w:rsidRPr="0043290C">
        <w:rPr>
          <w:sz w:val="28"/>
          <w:szCs w:val="28"/>
        </w:rPr>
        <w:t>Для повышения надежности работы, обеспечения централизованным водоснабжением нового строительства на перспективных земельных участках и повышения экономической эффективности необходимы мероприятия:</w:t>
      </w:r>
    </w:p>
    <w:p w:rsidR="00C91E21" w:rsidRPr="0043290C" w:rsidRDefault="00EE3C7D" w:rsidP="00736529">
      <w:pPr>
        <w:autoSpaceDE w:val="0"/>
        <w:autoSpaceDN w:val="0"/>
        <w:adjustRightInd w:val="0"/>
        <w:ind w:right="-143" w:firstLine="720"/>
        <w:jc w:val="both"/>
        <w:rPr>
          <w:sz w:val="28"/>
          <w:szCs w:val="28"/>
        </w:rPr>
      </w:pPr>
      <w:r>
        <w:rPr>
          <w:sz w:val="28"/>
          <w:szCs w:val="28"/>
        </w:rPr>
        <w:t>- оформление в собственность МО «Майминский район»</w:t>
      </w:r>
      <w:r w:rsidR="00C91E21" w:rsidRPr="0043290C">
        <w:rPr>
          <w:sz w:val="28"/>
          <w:szCs w:val="28"/>
        </w:rPr>
        <w:t xml:space="preserve"> объектов водопро</w:t>
      </w:r>
      <w:r w:rsidR="001C6F67">
        <w:rPr>
          <w:sz w:val="28"/>
          <w:szCs w:val="28"/>
        </w:rPr>
        <w:t>водных сетей</w:t>
      </w:r>
      <w:r w:rsidR="00C91E21" w:rsidRPr="00E11852">
        <w:rPr>
          <w:sz w:val="28"/>
          <w:szCs w:val="28"/>
        </w:rPr>
        <w:t>,</w:t>
      </w:r>
      <w:r w:rsidR="00C91E21" w:rsidRPr="0043290C">
        <w:rPr>
          <w:sz w:val="28"/>
          <w:szCs w:val="28"/>
        </w:rPr>
        <w:t xml:space="preserve"> скважины </w:t>
      </w:r>
      <w:r w:rsidR="00C91E21" w:rsidRPr="00E11852">
        <w:rPr>
          <w:sz w:val="28"/>
          <w:szCs w:val="28"/>
        </w:rPr>
        <w:t>и т.д.</w:t>
      </w:r>
      <w:r w:rsidR="00C91E21" w:rsidRPr="0043290C">
        <w:rPr>
          <w:sz w:val="28"/>
          <w:szCs w:val="28"/>
        </w:rPr>
        <w:t>;</w:t>
      </w:r>
    </w:p>
    <w:p w:rsidR="00C91E21" w:rsidRPr="0043290C" w:rsidRDefault="00EE3C7D" w:rsidP="00736529">
      <w:pPr>
        <w:autoSpaceDE w:val="0"/>
        <w:autoSpaceDN w:val="0"/>
        <w:adjustRightInd w:val="0"/>
        <w:ind w:right="-143" w:firstLine="720"/>
        <w:jc w:val="both"/>
        <w:rPr>
          <w:sz w:val="28"/>
          <w:szCs w:val="28"/>
        </w:rPr>
      </w:pPr>
      <w:r>
        <w:rPr>
          <w:sz w:val="28"/>
          <w:szCs w:val="28"/>
        </w:rPr>
        <w:t>- строи</w:t>
      </w:r>
      <w:r w:rsidR="001C6F67">
        <w:rPr>
          <w:sz w:val="28"/>
          <w:szCs w:val="28"/>
        </w:rPr>
        <w:t xml:space="preserve">тельство водопровода в </w:t>
      </w:r>
      <w:proofErr w:type="spellStart"/>
      <w:r w:rsidR="001C6F67">
        <w:rPr>
          <w:sz w:val="28"/>
          <w:szCs w:val="28"/>
        </w:rPr>
        <w:t>с</w:t>
      </w:r>
      <w:proofErr w:type="gramStart"/>
      <w:r w:rsidR="001C6F67">
        <w:rPr>
          <w:sz w:val="28"/>
          <w:szCs w:val="28"/>
        </w:rPr>
        <w:t>.Б</w:t>
      </w:r>
      <w:proofErr w:type="gramEnd"/>
      <w:r w:rsidR="001C6F67">
        <w:rPr>
          <w:sz w:val="28"/>
          <w:szCs w:val="28"/>
        </w:rPr>
        <w:t>ирюля</w:t>
      </w:r>
      <w:proofErr w:type="spellEnd"/>
      <w:r w:rsidR="001C6F67">
        <w:rPr>
          <w:sz w:val="28"/>
          <w:szCs w:val="28"/>
        </w:rPr>
        <w:t xml:space="preserve"> микрорайон «Увал</w:t>
      </w:r>
      <w:r>
        <w:rPr>
          <w:sz w:val="28"/>
          <w:szCs w:val="28"/>
        </w:rPr>
        <w:t xml:space="preserve">» в 2016-2018 </w:t>
      </w:r>
      <w:proofErr w:type="spellStart"/>
      <w:r>
        <w:rPr>
          <w:sz w:val="28"/>
          <w:szCs w:val="28"/>
        </w:rPr>
        <w:t>гг</w:t>
      </w:r>
      <w:proofErr w:type="spellEnd"/>
      <w:r w:rsidR="00C91E21" w:rsidRPr="0043290C">
        <w:rPr>
          <w:sz w:val="28"/>
          <w:szCs w:val="28"/>
        </w:rPr>
        <w:t>;</w:t>
      </w:r>
    </w:p>
    <w:p w:rsidR="00C91E21" w:rsidRPr="00E11852" w:rsidRDefault="00C91E21" w:rsidP="00736529">
      <w:pPr>
        <w:autoSpaceDE w:val="0"/>
        <w:autoSpaceDN w:val="0"/>
        <w:adjustRightInd w:val="0"/>
        <w:ind w:right="-143" w:firstLine="720"/>
        <w:jc w:val="both"/>
        <w:rPr>
          <w:sz w:val="28"/>
          <w:szCs w:val="28"/>
        </w:rPr>
      </w:pPr>
      <w:r w:rsidRPr="0043290C">
        <w:rPr>
          <w:sz w:val="28"/>
          <w:szCs w:val="28"/>
        </w:rPr>
        <w:t>- оснащение приборами учета расхода воды 100% потребителей</w:t>
      </w:r>
      <w:r w:rsidRPr="00E11852">
        <w:rPr>
          <w:sz w:val="28"/>
          <w:szCs w:val="28"/>
        </w:rPr>
        <w:t>.</w:t>
      </w:r>
    </w:p>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firstLine="720"/>
        <w:jc w:val="center"/>
        <w:rPr>
          <w:b/>
          <w:bCs/>
          <w:sz w:val="28"/>
          <w:szCs w:val="28"/>
        </w:rPr>
      </w:pPr>
      <w:r>
        <w:rPr>
          <w:b/>
          <w:bCs/>
          <w:sz w:val="28"/>
          <w:szCs w:val="28"/>
        </w:rPr>
        <w:t xml:space="preserve">11.2. </w:t>
      </w:r>
      <w:r w:rsidRPr="0043290C">
        <w:rPr>
          <w:b/>
          <w:bCs/>
          <w:sz w:val="28"/>
          <w:szCs w:val="28"/>
        </w:rPr>
        <w:t xml:space="preserve">В системе организации </w:t>
      </w:r>
      <w:r w:rsidRPr="00E11852">
        <w:rPr>
          <w:b/>
          <w:bCs/>
          <w:sz w:val="28"/>
          <w:szCs w:val="28"/>
        </w:rPr>
        <w:t>теплоснабжения</w:t>
      </w:r>
    </w:p>
    <w:p w:rsidR="00C91E21" w:rsidRPr="00E11852" w:rsidRDefault="00C91E21" w:rsidP="00736529">
      <w:pPr>
        <w:autoSpaceDE w:val="0"/>
        <w:autoSpaceDN w:val="0"/>
        <w:adjustRightInd w:val="0"/>
        <w:ind w:right="-143" w:firstLine="720"/>
        <w:jc w:val="both"/>
        <w:rPr>
          <w:b/>
          <w:bCs/>
          <w:sz w:val="28"/>
          <w:szCs w:val="28"/>
        </w:rPr>
      </w:pPr>
    </w:p>
    <w:p w:rsidR="00C91E21" w:rsidRPr="00E11852" w:rsidRDefault="00C91E21" w:rsidP="00736529">
      <w:pPr>
        <w:shd w:val="clear" w:color="auto" w:fill="FFFFFF"/>
        <w:ind w:right="-143" w:firstLine="708"/>
        <w:jc w:val="both"/>
        <w:rPr>
          <w:color w:val="000000"/>
          <w:spacing w:val="3"/>
          <w:sz w:val="28"/>
          <w:szCs w:val="28"/>
        </w:rPr>
      </w:pPr>
      <w:r w:rsidRPr="00E11852">
        <w:rPr>
          <w:color w:val="000000"/>
          <w:spacing w:val="3"/>
          <w:sz w:val="28"/>
          <w:szCs w:val="28"/>
        </w:rPr>
        <w:t xml:space="preserve">Для повышения эффективности работы предприятий и снижения </w:t>
      </w:r>
      <w:proofErr w:type="spellStart"/>
      <w:r w:rsidRPr="00E11852">
        <w:rPr>
          <w:color w:val="000000"/>
          <w:spacing w:val="3"/>
          <w:sz w:val="28"/>
          <w:szCs w:val="28"/>
        </w:rPr>
        <w:t>энергозатрат</w:t>
      </w:r>
      <w:proofErr w:type="spellEnd"/>
      <w:r w:rsidRPr="00E11852">
        <w:rPr>
          <w:color w:val="000000"/>
          <w:spacing w:val="3"/>
          <w:sz w:val="28"/>
          <w:szCs w:val="28"/>
        </w:rPr>
        <w:t xml:space="preserve"> необходимо провести    техническое    поэтапное перевооружение котельных и тепловых сетей. Для  надежной  эксплуатации  котлов    следует  полностью  заменить  существующие  сети теплоснабжения.  Перекладка  </w:t>
      </w:r>
      <w:proofErr w:type="spellStart"/>
      <w:r w:rsidRPr="00E11852">
        <w:rPr>
          <w:color w:val="000000"/>
          <w:spacing w:val="3"/>
          <w:sz w:val="28"/>
          <w:szCs w:val="28"/>
        </w:rPr>
        <w:t>предизолированной</w:t>
      </w:r>
      <w:proofErr w:type="spellEnd"/>
      <w:r w:rsidRPr="00E11852">
        <w:rPr>
          <w:color w:val="000000"/>
          <w:spacing w:val="3"/>
          <w:sz w:val="28"/>
          <w:szCs w:val="28"/>
        </w:rPr>
        <w:t xml:space="preserve">  трубой  позволит  эксплуатировать  тепловые сети безаварийно около 50 лет, что существенно снизит расходы на их поддержание. </w:t>
      </w:r>
    </w:p>
    <w:p w:rsidR="00C91E21" w:rsidRPr="00E11852" w:rsidRDefault="00C91E21" w:rsidP="00736529">
      <w:pPr>
        <w:shd w:val="clear" w:color="auto" w:fill="FFFFFF"/>
        <w:ind w:right="-143"/>
        <w:jc w:val="both"/>
        <w:rPr>
          <w:color w:val="000000"/>
          <w:spacing w:val="3"/>
          <w:sz w:val="28"/>
          <w:szCs w:val="28"/>
        </w:rPr>
      </w:pPr>
      <w:r w:rsidRPr="00E11852">
        <w:rPr>
          <w:color w:val="000000"/>
          <w:spacing w:val="3"/>
          <w:sz w:val="28"/>
          <w:szCs w:val="28"/>
        </w:rPr>
        <w:t xml:space="preserve">Замена  старых  насосов,  ресурс  которых  выработан,  на  новое  перспективное  экономичное насосное  оборудование  с  частотно-регулируемым  приводом  позволит  снизить  стоимость израсходованной эл. энергии.  При  соответствии тарифа  на  тепловую  энергию,  предприятие  производящее  тепло может  быть  </w:t>
      </w:r>
      <w:proofErr w:type="spellStart"/>
      <w:r w:rsidRPr="00E11852">
        <w:rPr>
          <w:color w:val="000000"/>
          <w:spacing w:val="3"/>
          <w:sz w:val="28"/>
          <w:szCs w:val="28"/>
        </w:rPr>
        <w:t>недотационным</w:t>
      </w:r>
      <w:proofErr w:type="spellEnd"/>
      <w:r w:rsidRPr="00E11852">
        <w:rPr>
          <w:color w:val="000000"/>
          <w:spacing w:val="3"/>
          <w:sz w:val="28"/>
          <w:szCs w:val="28"/>
        </w:rPr>
        <w:t>,  т</w:t>
      </w:r>
      <w:proofErr w:type="gramStart"/>
      <w:r w:rsidRPr="00E11852">
        <w:rPr>
          <w:color w:val="000000"/>
          <w:spacing w:val="3"/>
          <w:sz w:val="28"/>
          <w:szCs w:val="28"/>
        </w:rPr>
        <w:t>.е</w:t>
      </w:r>
      <w:proofErr w:type="gramEnd"/>
      <w:r w:rsidRPr="00E11852">
        <w:rPr>
          <w:color w:val="000000"/>
          <w:spacing w:val="3"/>
          <w:sz w:val="28"/>
          <w:szCs w:val="28"/>
        </w:rPr>
        <w:t xml:space="preserve">  самостоятельно    без  долгов  оплачивать  стоимость энергоносителей. </w:t>
      </w:r>
    </w:p>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firstLine="720"/>
        <w:jc w:val="center"/>
        <w:rPr>
          <w:b/>
          <w:sz w:val="28"/>
          <w:szCs w:val="28"/>
        </w:rPr>
      </w:pPr>
      <w:r>
        <w:rPr>
          <w:b/>
          <w:sz w:val="28"/>
          <w:szCs w:val="28"/>
        </w:rPr>
        <w:t xml:space="preserve">11.3. </w:t>
      </w:r>
      <w:r w:rsidRPr="00E11852">
        <w:rPr>
          <w:b/>
          <w:sz w:val="28"/>
          <w:szCs w:val="28"/>
        </w:rPr>
        <w:t>В системе электроснабжения</w:t>
      </w:r>
    </w:p>
    <w:p w:rsidR="00C91E21" w:rsidRDefault="00C91E21" w:rsidP="00736529">
      <w:pPr>
        <w:autoSpaceDE w:val="0"/>
        <w:autoSpaceDN w:val="0"/>
        <w:adjustRightInd w:val="0"/>
        <w:ind w:right="-143" w:firstLine="720"/>
        <w:jc w:val="both"/>
        <w:rPr>
          <w:sz w:val="28"/>
          <w:szCs w:val="28"/>
        </w:rPr>
      </w:pPr>
    </w:p>
    <w:p w:rsidR="00EE3C7D" w:rsidRPr="001C6F67" w:rsidRDefault="00EE3C7D" w:rsidP="00736529">
      <w:pPr>
        <w:autoSpaceDE w:val="0"/>
        <w:autoSpaceDN w:val="0"/>
        <w:adjustRightInd w:val="0"/>
        <w:ind w:right="-143" w:firstLine="720"/>
        <w:jc w:val="both"/>
        <w:rPr>
          <w:sz w:val="28"/>
          <w:szCs w:val="28"/>
        </w:rPr>
      </w:pPr>
      <w:r w:rsidRPr="001C6F67">
        <w:rPr>
          <w:sz w:val="28"/>
          <w:szCs w:val="28"/>
        </w:rPr>
        <w:t xml:space="preserve">Для повышения </w:t>
      </w:r>
      <w:proofErr w:type="gramStart"/>
      <w:r w:rsidRPr="001C6F67">
        <w:rPr>
          <w:sz w:val="28"/>
          <w:szCs w:val="28"/>
        </w:rPr>
        <w:t>надежности работы обеспечения бесперебойной работы линий электропередач</w:t>
      </w:r>
      <w:proofErr w:type="gramEnd"/>
      <w:r w:rsidRPr="001C6F67">
        <w:rPr>
          <w:sz w:val="28"/>
          <w:szCs w:val="28"/>
        </w:rPr>
        <w:t xml:space="preserve">  и повышения экономической эффективности, необходимы мероприятия:</w:t>
      </w:r>
    </w:p>
    <w:p w:rsidR="00EE3C7D" w:rsidRPr="001C6F67" w:rsidRDefault="00EE3C7D" w:rsidP="00736529">
      <w:pPr>
        <w:numPr>
          <w:ilvl w:val="0"/>
          <w:numId w:val="3"/>
        </w:numPr>
        <w:autoSpaceDE w:val="0"/>
        <w:autoSpaceDN w:val="0"/>
        <w:adjustRightInd w:val="0"/>
        <w:ind w:left="0" w:right="-143" w:firstLine="360"/>
        <w:jc w:val="both"/>
        <w:rPr>
          <w:sz w:val="28"/>
          <w:szCs w:val="28"/>
        </w:rPr>
      </w:pPr>
      <w:r w:rsidRPr="001C6F67">
        <w:rPr>
          <w:sz w:val="28"/>
          <w:szCs w:val="28"/>
        </w:rPr>
        <w:t>Капитальный ремонт и замена л</w:t>
      </w:r>
      <w:r w:rsidR="001C6F67">
        <w:rPr>
          <w:sz w:val="28"/>
          <w:szCs w:val="28"/>
        </w:rPr>
        <w:t>иний электропередач в селах поселения</w:t>
      </w:r>
      <w:r w:rsidRPr="001C6F67">
        <w:rPr>
          <w:sz w:val="28"/>
          <w:szCs w:val="28"/>
        </w:rPr>
        <w:t>.</w:t>
      </w:r>
    </w:p>
    <w:p w:rsidR="00EE3C7D" w:rsidRPr="001C6F67" w:rsidRDefault="00EE3C7D" w:rsidP="00736529">
      <w:pPr>
        <w:numPr>
          <w:ilvl w:val="0"/>
          <w:numId w:val="3"/>
        </w:numPr>
        <w:autoSpaceDE w:val="0"/>
        <w:autoSpaceDN w:val="0"/>
        <w:adjustRightInd w:val="0"/>
        <w:ind w:left="0" w:right="-143" w:firstLine="360"/>
        <w:jc w:val="both"/>
        <w:rPr>
          <w:sz w:val="28"/>
          <w:szCs w:val="28"/>
        </w:rPr>
      </w:pPr>
      <w:r w:rsidRPr="001C6F67">
        <w:rPr>
          <w:sz w:val="28"/>
          <w:szCs w:val="28"/>
        </w:rPr>
        <w:t xml:space="preserve">Строительство электролинии и установка КТП в новом микрорайоне  </w:t>
      </w:r>
      <w:r w:rsidR="001C6F67">
        <w:rPr>
          <w:sz w:val="28"/>
          <w:szCs w:val="28"/>
        </w:rPr>
        <w:t>«Увал</w:t>
      </w:r>
      <w:r w:rsidRPr="001C6F67">
        <w:rPr>
          <w:sz w:val="28"/>
          <w:szCs w:val="28"/>
        </w:rPr>
        <w:t xml:space="preserve">» </w:t>
      </w:r>
      <w:proofErr w:type="gramStart"/>
      <w:r w:rsidR="001C6F67">
        <w:rPr>
          <w:sz w:val="28"/>
          <w:szCs w:val="28"/>
        </w:rPr>
        <w:t>в</w:t>
      </w:r>
      <w:proofErr w:type="gramEnd"/>
      <w:r w:rsidR="001C6F67">
        <w:rPr>
          <w:sz w:val="28"/>
          <w:szCs w:val="28"/>
        </w:rPr>
        <w:t xml:space="preserve"> с. Бирюля</w:t>
      </w:r>
    </w:p>
    <w:p w:rsidR="00EE3C7D" w:rsidRPr="001C6F67" w:rsidRDefault="00EE3C7D" w:rsidP="00736529">
      <w:pPr>
        <w:autoSpaceDE w:val="0"/>
        <w:autoSpaceDN w:val="0"/>
        <w:adjustRightInd w:val="0"/>
        <w:ind w:right="-143" w:firstLine="720"/>
        <w:jc w:val="both"/>
        <w:rPr>
          <w:sz w:val="28"/>
          <w:szCs w:val="28"/>
        </w:rPr>
      </w:pPr>
    </w:p>
    <w:p w:rsidR="00C91E21" w:rsidRPr="001C6F67" w:rsidRDefault="00C91E21" w:rsidP="00736529">
      <w:pPr>
        <w:autoSpaceDE w:val="0"/>
        <w:autoSpaceDN w:val="0"/>
        <w:adjustRightInd w:val="0"/>
        <w:ind w:right="-143"/>
        <w:jc w:val="both"/>
        <w:rPr>
          <w:i/>
          <w:color w:val="FF0000"/>
          <w:sz w:val="28"/>
          <w:szCs w:val="28"/>
        </w:rPr>
      </w:pPr>
    </w:p>
    <w:p w:rsidR="00C91E21" w:rsidRPr="001C6F67" w:rsidRDefault="00C91E21" w:rsidP="00736529">
      <w:pPr>
        <w:autoSpaceDE w:val="0"/>
        <w:autoSpaceDN w:val="0"/>
        <w:adjustRightInd w:val="0"/>
        <w:ind w:right="-143" w:firstLine="720"/>
        <w:jc w:val="both"/>
        <w:rPr>
          <w:sz w:val="28"/>
          <w:szCs w:val="28"/>
        </w:rPr>
      </w:pPr>
    </w:p>
    <w:p w:rsidR="00C91E21" w:rsidRPr="001C6F67" w:rsidRDefault="00C91E21" w:rsidP="00736529">
      <w:pPr>
        <w:autoSpaceDE w:val="0"/>
        <w:autoSpaceDN w:val="0"/>
        <w:adjustRightInd w:val="0"/>
        <w:ind w:right="-143" w:firstLine="720"/>
        <w:jc w:val="center"/>
        <w:rPr>
          <w:b/>
          <w:sz w:val="28"/>
          <w:szCs w:val="28"/>
        </w:rPr>
      </w:pPr>
      <w:r w:rsidRPr="001C6F67">
        <w:rPr>
          <w:b/>
          <w:sz w:val="28"/>
          <w:szCs w:val="28"/>
        </w:rPr>
        <w:t>11.4. В сфере обращения с отходами</w:t>
      </w:r>
    </w:p>
    <w:p w:rsidR="00EE3C7D" w:rsidRPr="001C6F67" w:rsidRDefault="00EE3C7D" w:rsidP="00736529">
      <w:pPr>
        <w:autoSpaceDE w:val="0"/>
        <w:autoSpaceDN w:val="0"/>
        <w:adjustRightInd w:val="0"/>
        <w:ind w:right="-143" w:firstLine="720"/>
        <w:jc w:val="center"/>
        <w:rPr>
          <w:b/>
          <w:sz w:val="28"/>
          <w:szCs w:val="28"/>
        </w:rPr>
      </w:pPr>
    </w:p>
    <w:p w:rsidR="00EE3C7D" w:rsidRPr="001C6F67" w:rsidRDefault="00EE3C7D" w:rsidP="00736529">
      <w:pPr>
        <w:autoSpaceDE w:val="0"/>
        <w:autoSpaceDN w:val="0"/>
        <w:adjustRightInd w:val="0"/>
        <w:ind w:right="-143" w:firstLine="720"/>
        <w:jc w:val="both"/>
        <w:rPr>
          <w:sz w:val="28"/>
          <w:szCs w:val="28"/>
        </w:rPr>
      </w:pPr>
      <w:r w:rsidRPr="001C6F67">
        <w:rPr>
          <w:sz w:val="28"/>
          <w:szCs w:val="28"/>
        </w:rPr>
        <w:t>Организация сбора и вывоза ТБО эксплуатирующей организацией</w:t>
      </w:r>
    </w:p>
    <w:p w:rsidR="00EE3C7D" w:rsidRPr="001C6F67" w:rsidRDefault="00EE3C7D" w:rsidP="00736529">
      <w:pPr>
        <w:autoSpaceDE w:val="0"/>
        <w:autoSpaceDN w:val="0"/>
        <w:adjustRightInd w:val="0"/>
        <w:ind w:right="-143" w:firstLine="720"/>
        <w:jc w:val="both"/>
        <w:rPr>
          <w:sz w:val="28"/>
          <w:szCs w:val="28"/>
        </w:rPr>
      </w:pPr>
      <w:r w:rsidRPr="001C6F67">
        <w:rPr>
          <w:sz w:val="28"/>
          <w:szCs w:val="28"/>
        </w:rPr>
        <w:t>Заключение договоров эксплуатирующей организацией с населением на оказание услуги по  сбору и вывозу ТБО.</w:t>
      </w:r>
    </w:p>
    <w:p w:rsidR="00C91E21" w:rsidRPr="002B6B5C" w:rsidRDefault="00C91E21" w:rsidP="00736529">
      <w:pPr>
        <w:autoSpaceDE w:val="0"/>
        <w:autoSpaceDN w:val="0"/>
        <w:adjustRightInd w:val="0"/>
        <w:ind w:right="-143" w:firstLine="720"/>
        <w:rPr>
          <w:b/>
          <w:sz w:val="28"/>
          <w:szCs w:val="28"/>
        </w:rPr>
      </w:pPr>
    </w:p>
    <w:p w:rsidR="00C91E21" w:rsidRPr="0043290C" w:rsidRDefault="00C91E21" w:rsidP="00736529">
      <w:pPr>
        <w:autoSpaceDE w:val="0"/>
        <w:autoSpaceDN w:val="0"/>
        <w:adjustRightInd w:val="0"/>
        <w:ind w:right="-143"/>
        <w:jc w:val="center"/>
        <w:outlineLvl w:val="0"/>
        <w:rPr>
          <w:b/>
          <w:bCs/>
          <w:color w:val="26282F"/>
          <w:sz w:val="28"/>
          <w:szCs w:val="28"/>
        </w:rPr>
      </w:pPr>
      <w:r>
        <w:rPr>
          <w:b/>
          <w:bCs/>
          <w:color w:val="26282F"/>
          <w:sz w:val="28"/>
          <w:szCs w:val="28"/>
        </w:rPr>
        <w:t>12</w:t>
      </w:r>
      <w:r w:rsidRPr="0043290C">
        <w:rPr>
          <w:b/>
          <w:bCs/>
          <w:color w:val="26282F"/>
          <w:sz w:val="28"/>
          <w:szCs w:val="28"/>
        </w:rPr>
        <w:t xml:space="preserve">. Планируемые расходы и источники финансирования </w:t>
      </w:r>
      <w:r>
        <w:rPr>
          <w:b/>
          <w:bCs/>
          <w:color w:val="26282F"/>
          <w:sz w:val="28"/>
          <w:szCs w:val="28"/>
        </w:rPr>
        <w:t>программы</w:t>
      </w:r>
    </w:p>
    <w:p w:rsidR="00C91E21" w:rsidRPr="0043290C" w:rsidRDefault="00C91E21" w:rsidP="00736529">
      <w:pPr>
        <w:autoSpaceDE w:val="0"/>
        <w:autoSpaceDN w:val="0"/>
        <w:adjustRightInd w:val="0"/>
        <w:ind w:right="-143" w:firstLine="720"/>
        <w:jc w:val="both"/>
        <w:rPr>
          <w:sz w:val="28"/>
          <w:szCs w:val="28"/>
        </w:rPr>
      </w:pPr>
    </w:p>
    <w:p w:rsidR="00C91E21" w:rsidRPr="0043290C" w:rsidRDefault="00C91E21" w:rsidP="00736529">
      <w:pPr>
        <w:autoSpaceDE w:val="0"/>
        <w:autoSpaceDN w:val="0"/>
        <w:adjustRightInd w:val="0"/>
        <w:ind w:right="-143" w:firstLine="720"/>
        <w:jc w:val="both"/>
        <w:rPr>
          <w:sz w:val="28"/>
          <w:szCs w:val="28"/>
        </w:rPr>
      </w:pPr>
      <w:r w:rsidRPr="0043290C">
        <w:rPr>
          <w:sz w:val="28"/>
          <w:szCs w:val="28"/>
        </w:rPr>
        <w:t>Перечень мероприятий и объемы финансирования носят прогнозный характер и утверждаются решением Совета депутатов на очередной финансовый год.</w:t>
      </w:r>
    </w:p>
    <w:p w:rsidR="00C91E21" w:rsidRPr="0043290C" w:rsidRDefault="00C91E21" w:rsidP="00736529">
      <w:pPr>
        <w:autoSpaceDE w:val="0"/>
        <w:autoSpaceDN w:val="0"/>
        <w:adjustRightInd w:val="0"/>
        <w:ind w:right="-143" w:firstLine="720"/>
        <w:jc w:val="both"/>
        <w:rPr>
          <w:sz w:val="28"/>
          <w:szCs w:val="28"/>
        </w:rPr>
      </w:pPr>
      <w:r w:rsidRPr="0043290C">
        <w:rPr>
          <w:sz w:val="28"/>
          <w:szCs w:val="28"/>
        </w:rPr>
        <w:t>Для достижения цели и решения задач при реализации Программы могут использоваться следующие источники финансирования: средства бюджетов всех уровней, тарифная составляющая, плата за подключение, собственные средства предприятий, инвестиции.</w:t>
      </w:r>
    </w:p>
    <w:p w:rsidR="00C91E21" w:rsidRPr="0043290C"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jc w:val="center"/>
        <w:outlineLvl w:val="0"/>
        <w:rPr>
          <w:b/>
          <w:bCs/>
          <w:color w:val="26282F"/>
          <w:sz w:val="28"/>
          <w:szCs w:val="28"/>
        </w:rPr>
      </w:pPr>
      <w:r>
        <w:rPr>
          <w:b/>
          <w:bCs/>
          <w:color w:val="26282F"/>
          <w:sz w:val="28"/>
          <w:szCs w:val="28"/>
        </w:rPr>
        <w:t xml:space="preserve">13. </w:t>
      </w:r>
      <w:r w:rsidRPr="00E11852">
        <w:rPr>
          <w:b/>
          <w:bCs/>
          <w:color w:val="26282F"/>
          <w:sz w:val="28"/>
          <w:szCs w:val="28"/>
        </w:rPr>
        <w:t>Определение эффекта от реализации мероприятий</w:t>
      </w:r>
      <w:r w:rsidRPr="00E11852">
        <w:rPr>
          <w:b/>
          <w:bCs/>
          <w:color w:val="26282F"/>
          <w:sz w:val="28"/>
          <w:szCs w:val="28"/>
        </w:rPr>
        <w:br/>
        <w:t>по развитию и модернизации систем коммунальной инфраструктуры</w:t>
      </w:r>
    </w:p>
    <w:p w:rsidR="00C91E21" w:rsidRPr="00E11852" w:rsidRDefault="00C91E21" w:rsidP="00736529">
      <w:pPr>
        <w:autoSpaceDE w:val="0"/>
        <w:autoSpaceDN w:val="0"/>
        <w:adjustRightInd w:val="0"/>
        <w:ind w:right="-143" w:firstLine="720"/>
        <w:jc w:val="both"/>
        <w:rPr>
          <w:sz w:val="28"/>
          <w:szCs w:val="28"/>
        </w:rPr>
      </w:pPr>
    </w:p>
    <w:p w:rsidR="00C91E21" w:rsidRPr="00E11852" w:rsidRDefault="00C91E21" w:rsidP="00736529">
      <w:pPr>
        <w:autoSpaceDE w:val="0"/>
        <w:autoSpaceDN w:val="0"/>
        <w:adjustRightInd w:val="0"/>
        <w:ind w:right="-143" w:firstLine="720"/>
        <w:jc w:val="both"/>
        <w:rPr>
          <w:sz w:val="28"/>
          <w:szCs w:val="28"/>
        </w:rPr>
      </w:pPr>
      <w:r w:rsidRPr="00E11852">
        <w:rPr>
          <w:sz w:val="28"/>
          <w:szCs w:val="28"/>
        </w:rPr>
        <w:t>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xml:space="preserve">Так, модернизация системы теплоснабжения снизит уровень износа оборудования, </w:t>
      </w:r>
      <w:proofErr w:type="gramStart"/>
      <w:r w:rsidRPr="00E11852">
        <w:rPr>
          <w:sz w:val="28"/>
          <w:szCs w:val="28"/>
        </w:rPr>
        <w:t>а</w:t>
      </w:r>
      <w:proofErr w:type="gramEnd"/>
      <w:r w:rsidRPr="00E11852">
        <w:rPr>
          <w:sz w:val="28"/>
          <w:szCs w:val="28"/>
        </w:rPr>
        <w:t xml:space="preserve">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увеличится КПД тепловых мощностей.</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Реализация мероприятий по модернизации и развитию системы теплоснабжения позволит:</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снизить степень износа разводящих и магистральных сетей теплоснабжения;</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снизить долю сверхнормативных потерь при транспортировке тепловой энергии;</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lastRenderedPageBreak/>
        <w:t>- снизить количество внеплановых отключений на тепловых сетях (в год)- снизить степень износа оборудования в муниципальных котельных;</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повысить долю эффективно работающих котельных до 100%;</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xml:space="preserve">- повысить экономию средств, направленных на аварийно-восстановительные работы за счет сокращения внеплановых отключений; </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повысить экономию затрат на транспортировку тепловой энергии за счет снижения сверхнормативных потерь.</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Реализация мероприятий по развитию и модернизации системы водоснабжения позволит:</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повысить уровень обеспечения населения централизованным водоснабжением;</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повысить уровень соответствия качества воды нормативным требованиям;</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снизить потери в сетях водоснабжения до 10%;</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Непосредственная эффективность от реализации программных мероприятий определяется достижением запланированных показателей.</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В конечном итоге эффективность выполнения программы будет выражаться в увеличении доли населения, обеспеченного питьевой водой, отвечающей санитарно-гигиеническим требованиям.</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 развитии систем забора и транспортировки воды, восстановлении систем водоподготовки, снижении уровня износа оборудования, использовании станций очистки воды, рациональном использовании энергии, сырья и материалов.</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Реализация мероприятий по обеспечению населения электроэнергией:</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снизить норму потребления электрической энергии</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повысить максимально достигаемый объем электроснабжения</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повысить обеспеченность населения района централизованным электроснабжением до 100%;</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повысить наличие контроля качества товаров и услуг до 100%.</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 повысить долю отходов, размещенных с соблюдением норм природоохранного законодательства до 80%.</w:t>
      </w:r>
    </w:p>
    <w:p w:rsidR="00C91E21" w:rsidRPr="00E11852" w:rsidRDefault="00C91E21" w:rsidP="00736529">
      <w:pPr>
        <w:autoSpaceDE w:val="0"/>
        <w:autoSpaceDN w:val="0"/>
        <w:adjustRightInd w:val="0"/>
        <w:ind w:right="-143" w:firstLine="720"/>
        <w:jc w:val="both"/>
        <w:rPr>
          <w:sz w:val="28"/>
          <w:szCs w:val="28"/>
        </w:rPr>
      </w:pPr>
      <w:r w:rsidRPr="00E11852">
        <w:rPr>
          <w:sz w:val="28"/>
          <w:szCs w:val="28"/>
        </w:rPr>
        <w:t>Таким образом, реализация мероприятий по модернизации и развитию коммунальной инфраструктуры сельского поселения актуальна и необходима.</w:t>
      </w:r>
    </w:p>
    <w:p w:rsidR="00C91E21" w:rsidRPr="00E11852" w:rsidRDefault="00C91E21" w:rsidP="00736529">
      <w:pPr>
        <w:autoSpaceDE w:val="0"/>
        <w:autoSpaceDN w:val="0"/>
        <w:adjustRightInd w:val="0"/>
        <w:ind w:right="-143" w:firstLine="720"/>
        <w:jc w:val="both"/>
        <w:rPr>
          <w:sz w:val="28"/>
          <w:szCs w:val="28"/>
        </w:rPr>
      </w:pPr>
    </w:p>
    <w:p w:rsidR="00C91E21" w:rsidRDefault="00C91E21" w:rsidP="00736529">
      <w:pPr>
        <w:ind w:right="-143"/>
      </w:pPr>
    </w:p>
    <w:sectPr w:rsidR="00C91E21" w:rsidSect="00736529">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0327"/>
    <w:multiLevelType w:val="hybridMultilevel"/>
    <w:tmpl w:val="4BEA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927BA"/>
    <w:multiLevelType w:val="hybridMultilevel"/>
    <w:tmpl w:val="80A0E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0117EC"/>
    <w:multiLevelType w:val="hybridMultilevel"/>
    <w:tmpl w:val="D0D405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290"/>
    <w:rsid w:val="00036E25"/>
    <w:rsid w:val="00096C97"/>
    <w:rsid w:val="000C4D4A"/>
    <w:rsid w:val="000F36B8"/>
    <w:rsid w:val="001225B7"/>
    <w:rsid w:val="0016797C"/>
    <w:rsid w:val="001C6F67"/>
    <w:rsid w:val="001D0607"/>
    <w:rsid w:val="00227F9C"/>
    <w:rsid w:val="00230290"/>
    <w:rsid w:val="00257331"/>
    <w:rsid w:val="002B5E90"/>
    <w:rsid w:val="003022B4"/>
    <w:rsid w:val="00396B72"/>
    <w:rsid w:val="004C4550"/>
    <w:rsid w:val="004F1A57"/>
    <w:rsid w:val="00500A4F"/>
    <w:rsid w:val="00541019"/>
    <w:rsid w:val="006800CE"/>
    <w:rsid w:val="00736529"/>
    <w:rsid w:val="0080370E"/>
    <w:rsid w:val="00876077"/>
    <w:rsid w:val="00941D42"/>
    <w:rsid w:val="00AA01C3"/>
    <w:rsid w:val="00AE291F"/>
    <w:rsid w:val="00B32617"/>
    <w:rsid w:val="00B95D5F"/>
    <w:rsid w:val="00BA2BEA"/>
    <w:rsid w:val="00BC4C72"/>
    <w:rsid w:val="00BE767C"/>
    <w:rsid w:val="00C614BC"/>
    <w:rsid w:val="00C91E21"/>
    <w:rsid w:val="00D630E3"/>
    <w:rsid w:val="00D92F2D"/>
    <w:rsid w:val="00E52D0C"/>
    <w:rsid w:val="00E87282"/>
    <w:rsid w:val="00EE3C7D"/>
    <w:rsid w:val="00F52511"/>
    <w:rsid w:val="00F73078"/>
    <w:rsid w:val="00FB3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C91E21"/>
    <w:rPr>
      <w:rFonts w:cs="Times New Roman"/>
      <w:color w:val="106BBE"/>
    </w:rPr>
  </w:style>
  <w:style w:type="paragraph" w:customStyle="1" w:styleId="a4">
    <w:name w:val="Нормальный (таблица)"/>
    <w:basedOn w:val="a"/>
    <w:next w:val="a"/>
    <w:rsid w:val="00C91E21"/>
    <w:pPr>
      <w:autoSpaceDE w:val="0"/>
      <w:autoSpaceDN w:val="0"/>
      <w:adjustRightInd w:val="0"/>
      <w:jc w:val="both"/>
    </w:pPr>
    <w:rPr>
      <w:rFonts w:ascii="Arial" w:hAnsi="Arial" w:cs="Arial"/>
      <w:lang w:eastAsia="en-US"/>
    </w:rPr>
  </w:style>
  <w:style w:type="paragraph" w:styleId="a5">
    <w:name w:val="Body Text"/>
    <w:basedOn w:val="a"/>
    <w:link w:val="a6"/>
    <w:semiHidden/>
    <w:unhideWhenUsed/>
    <w:rsid w:val="00BC4C72"/>
    <w:pPr>
      <w:jc w:val="center"/>
    </w:pPr>
    <w:rPr>
      <w:b/>
      <w:bCs/>
      <w:sz w:val="32"/>
      <w:u w:val="single"/>
    </w:rPr>
  </w:style>
  <w:style w:type="character" w:customStyle="1" w:styleId="a6">
    <w:name w:val="Основной текст Знак"/>
    <w:basedOn w:val="a0"/>
    <w:link w:val="a5"/>
    <w:semiHidden/>
    <w:rsid w:val="00BC4C72"/>
    <w:rPr>
      <w:rFonts w:ascii="Times New Roman" w:eastAsia="Times New Roman" w:hAnsi="Times New Roman" w:cs="Times New Roman"/>
      <w:b/>
      <w:bCs/>
      <w:sz w:val="32"/>
      <w:szCs w:val="24"/>
      <w:u w:val="single"/>
      <w:lang w:eastAsia="ru-RU"/>
    </w:rPr>
  </w:style>
  <w:style w:type="character" w:styleId="a7">
    <w:name w:val="Hyperlink"/>
    <w:basedOn w:val="a0"/>
    <w:uiPriority w:val="99"/>
    <w:semiHidden/>
    <w:unhideWhenUsed/>
    <w:rsid w:val="00BC4C72"/>
    <w:rPr>
      <w:color w:val="0000FF"/>
      <w:u w:val="single"/>
    </w:rPr>
  </w:style>
  <w:style w:type="paragraph" w:styleId="a8">
    <w:name w:val="Balloon Text"/>
    <w:basedOn w:val="a"/>
    <w:link w:val="a9"/>
    <w:uiPriority w:val="99"/>
    <w:semiHidden/>
    <w:unhideWhenUsed/>
    <w:rsid w:val="00500A4F"/>
    <w:rPr>
      <w:rFonts w:ascii="Tahoma" w:hAnsi="Tahoma" w:cs="Tahoma"/>
      <w:sz w:val="16"/>
      <w:szCs w:val="16"/>
    </w:rPr>
  </w:style>
  <w:style w:type="character" w:customStyle="1" w:styleId="a9">
    <w:name w:val="Текст выноски Знак"/>
    <w:basedOn w:val="a0"/>
    <w:link w:val="a8"/>
    <w:uiPriority w:val="99"/>
    <w:semiHidden/>
    <w:rsid w:val="00500A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504061">
      <w:bodyDiv w:val="1"/>
      <w:marLeft w:val="0"/>
      <w:marRight w:val="0"/>
      <w:marTop w:val="0"/>
      <w:marBottom w:val="0"/>
      <w:divBdr>
        <w:top w:val="none" w:sz="0" w:space="0" w:color="auto"/>
        <w:left w:val="none" w:sz="0" w:space="0" w:color="auto"/>
        <w:bottom w:val="none" w:sz="0" w:space="0" w:color="auto"/>
        <w:right w:val="none" w:sz="0" w:space="0" w:color="auto"/>
      </w:divBdr>
    </w:div>
    <w:div w:id="6249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7750.0" TargetMode="External"/><Relationship Id="rId13" Type="http://schemas.openxmlformats.org/officeDocument/2006/relationships/hyperlink" Target="garantF1://220775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77489.0" TargetMode="External"/><Relationship Id="rId12" Type="http://schemas.openxmlformats.org/officeDocument/2006/relationships/hyperlink" Target="garantF1://12077489.0" TargetMode="External"/><Relationship Id="rId17" Type="http://schemas.openxmlformats.org/officeDocument/2006/relationships/hyperlink" Target="garantF1://12026663.1000" TargetMode="External"/><Relationship Id="rId2" Type="http://schemas.openxmlformats.org/officeDocument/2006/relationships/styles" Target="styles.xml"/><Relationship Id="rId16" Type="http://schemas.openxmlformats.org/officeDocument/2006/relationships/hyperlink" Target="garantF1://2205971.0"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garantF1://12071109.0" TargetMode="External"/><Relationship Id="rId11" Type="http://schemas.openxmlformats.org/officeDocument/2006/relationships/hyperlink" Target="garantF1://12071109.0" TargetMode="External"/><Relationship Id="rId5" Type="http://schemas.openxmlformats.org/officeDocument/2006/relationships/hyperlink" Target="garantF1://12038284.0" TargetMode="External"/><Relationship Id="rId15" Type="http://schemas.openxmlformats.org/officeDocument/2006/relationships/hyperlink" Target="garantF1://4077988.1000" TargetMode="External"/><Relationship Id="rId10" Type="http://schemas.openxmlformats.org/officeDocument/2006/relationships/hyperlink" Target="garantF1://1203828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98922.0" TargetMode="External"/><Relationship Id="rId14" Type="http://schemas.openxmlformats.org/officeDocument/2006/relationships/hyperlink" Target="garantF1://702989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Anna</cp:lastModifiedBy>
  <cp:revision>12</cp:revision>
  <cp:lastPrinted>2016-08-26T09:22:00Z</cp:lastPrinted>
  <dcterms:created xsi:type="dcterms:W3CDTF">2015-12-02T10:15:00Z</dcterms:created>
  <dcterms:modified xsi:type="dcterms:W3CDTF">2016-10-12T05:12:00Z</dcterms:modified>
</cp:coreProperties>
</file>